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CF4A27">
        <w:rPr>
          <w:rFonts w:ascii="Arial" w:hAnsi="Arial" w:cs="Arial"/>
          <w:b/>
          <w:bCs/>
          <w:color w:val="000000"/>
          <w:sz w:val="24"/>
          <w:szCs w:val="24"/>
        </w:rPr>
        <w:t>32</w:t>
      </w:r>
      <w:r w:rsidR="002D0D25">
        <w:rPr>
          <w:rFonts w:ascii="Arial" w:hAnsi="Arial" w:cs="Arial"/>
          <w:b/>
          <w:bCs/>
          <w:color w:val="000000"/>
          <w:sz w:val="24"/>
          <w:szCs w:val="24"/>
        </w:rPr>
        <w:t>9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>
        <w:rPr>
          <w:rFonts w:ascii="Arial" w:hAnsi="Arial" w:cs="Arial"/>
          <w:color w:val="000000"/>
          <w:sz w:val="24"/>
          <w:szCs w:val="24"/>
        </w:rPr>
        <w:t xml:space="preserve"> </w:t>
      </w:r>
      <w:r w:rsidR="002D0D25">
        <w:rPr>
          <w:rFonts w:ascii="Arial" w:hAnsi="Arial" w:cs="Arial"/>
          <w:b/>
          <w:color w:val="000000"/>
          <w:sz w:val="24"/>
          <w:szCs w:val="24"/>
        </w:rPr>
        <w:t>23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CF4A27">
        <w:rPr>
          <w:rFonts w:ascii="Arial" w:hAnsi="Arial" w:cs="Arial"/>
          <w:b/>
          <w:color w:val="000000"/>
          <w:sz w:val="24"/>
          <w:szCs w:val="24"/>
        </w:rPr>
        <w:t>NOVEM</w:t>
      </w:r>
      <w:r w:rsidR="007E0B3D">
        <w:rPr>
          <w:rFonts w:ascii="Arial" w:hAnsi="Arial" w:cs="Arial"/>
          <w:b/>
          <w:color w:val="000000"/>
          <w:sz w:val="24"/>
          <w:szCs w:val="24"/>
        </w:rPr>
        <w:t>BRO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DD59DA" w:rsidRPr="00C80D0E" w:rsidRDefault="00354D64" w:rsidP="002B64CC">
      <w:pPr>
        <w:pStyle w:val="Recuodecorpodetexto"/>
        <w:ind w:left="2835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EXONERA </w:t>
      </w:r>
      <w:r w:rsidR="00DE1530">
        <w:rPr>
          <w:rFonts w:ascii="Arial" w:hAnsi="Arial" w:cs="Arial"/>
          <w:b/>
          <w:szCs w:val="24"/>
        </w:rPr>
        <w:t>OCUPANTE DO</w:t>
      </w:r>
      <w:r>
        <w:rPr>
          <w:rFonts w:ascii="Arial" w:hAnsi="Arial" w:cs="Arial"/>
          <w:b/>
          <w:szCs w:val="24"/>
        </w:rPr>
        <w:t xml:space="preserve"> CARGO DE </w:t>
      </w:r>
      <w:r w:rsidR="00C2047E">
        <w:rPr>
          <w:rFonts w:ascii="Arial" w:hAnsi="Arial" w:cs="Arial"/>
          <w:b/>
          <w:szCs w:val="24"/>
        </w:rPr>
        <w:t>C</w:t>
      </w:r>
      <w:r w:rsidR="007E0B3D">
        <w:rPr>
          <w:rFonts w:ascii="Arial" w:hAnsi="Arial" w:cs="Arial"/>
          <w:b/>
          <w:szCs w:val="24"/>
        </w:rPr>
        <w:t>OORDENADOR DE</w:t>
      </w:r>
      <w:r w:rsidR="00A72A7C">
        <w:rPr>
          <w:rFonts w:ascii="Arial" w:hAnsi="Arial" w:cs="Arial"/>
          <w:b/>
          <w:szCs w:val="24"/>
        </w:rPr>
        <w:t xml:space="preserve"> CENTRO DE PROCESSAMENTO DE DADO-CPD</w:t>
      </w:r>
      <w:r w:rsidR="006B588A" w:rsidRPr="00C80D0E">
        <w:rPr>
          <w:rFonts w:ascii="Arial" w:hAnsi="Arial" w:cs="Arial"/>
          <w:b/>
          <w:szCs w:val="24"/>
        </w:rPr>
        <w:t>.</w:t>
      </w:r>
    </w:p>
    <w:p w:rsidR="00DD59DA" w:rsidRPr="006B588A" w:rsidRDefault="00DD59DA" w:rsidP="002B64CC">
      <w:pPr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165A5" w:rsidRDefault="005165A5" w:rsidP="002B64CC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</w:p>
    <w:p w:rsidR="002018E7" w:rsidRDefault="00DD59DA" w:rsidP="002B64CC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5165A5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>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2B64CC" w:rsidRPr="0054795D">
        <w:rPr>
          <w:rFonts w:ascii="Arial" w:hAnsi="Arial" w:cs="Arial"/>
          <w:sz w:val="24"/>
          <w:szCs w:val="24"/>
        </w:rPr>
        <w:t xml:space="preserve">no uso de suas atribuições legais </w:t>
      </w:r>
      <w:r w:rsidR="005165A5">
        <w:rPr>
          <w:rFonts w:ascii="Arial" w:hAnsi="Arial" w:cs="Arial"/>
          <w:sz w:val="24"/>
          <w:szCs w:val="24"/>
        </w:rPr>
        <w:t>e</w:t>
      </w:r>
      <w:r w:rsidR="002018E7">
        <w:rPr>
          <w:rFonts w:ascii="Arial" w:hAnsi="Arial" w:cs="Arial"/>
          <w:sz w:val="24"/>
          <w:szCs w:val="24"/>
        </w:rPr>
        <w:t>;</w:t>
      </w:r>
    </w:p>
    <w:p w:rsidR="005165A5" w:rsidRDefault="005165A5" w:rsidP="002B64CC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2018E7" w:rsidRPr="00524918" w:rsidRDefault="002018E7" w:rsidP="002018E7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  <w:r w:rsidRPr="005165A5">
        <w:rPr>
          <w:rFonts w:ascii="Arial" w:hAnsi="Arial" w:cs="Arial"/>
          <w:b/>
          <w:i/>
          <w:sz w:val="22"/>
          <w:szCs w:val="22"/>
        </w:rPr>
        <w:t xml:space="preserve">CONSIDERANDO </w:t>
      </w:r>
      <w:r w:rsidRPr="00524918">
        <w:rPr>
          <w:rFonts w:ascii="Arial" w:hAnsi="Arial" w:cs="Arial"/>
          <w:i/>
          <w:sz w:val="22"/>
          <w:szCs w:val="22"/>
        </w:rPr>
        <w:t>o disposto no artigo 7</w:t>
      </w:r>
      <w:r>
        <w:rPr>
          <w:rFonts w:ascii="Arial" w:hAnsi="Arial" w:cs="Arial"/>
          <w:i/>
          <w:sz w:val="22"/>
          <w:szCs w:val="22"/>
        </w:rPr>
        <w:t>5,</w:t>
      </w:r>
      <w:r w:rsidR="00CE7B1A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inciso II </w:t>
      </w:r>
      <w:r w:rsidRPr="00524918">
        <w:rPr>
          <w:rFonts w:ascii="Arial" w:hAnsi="Arial" w:cs="Arial"/>
          <w:i/>
          <w:sz w:val="22"/>
          <w:szCs w:val="22"/>
        </w:rPr>
        <w:t>da Lei Complementar nº. 001, de 15 de julho de 2008,</w:t>
      </w:r>
    </w:p>
    <w:p w:rsidR="002018E7" w:rsidRPr="006B588A" w:rsidRDefault="002018E7" w:rsidP="002018E7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2018E7" w:rsidRPr="00A476E4" w:rsidRDefault="002018E7" w:rsidP="002018E7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08419F">
        <w:rPr>
          <w:rFonts w:ascii="Arial" w:eastAsiaTheme="minorHAnsi" w:hAnsi="Arial" w:cs="Arial"/>
          <w:b/>
          <w:i/>
          <w:color w:val="000000" w:themeColor="text1"/>
          <w:sz w:val="22"/>
          <w:szCs w:val="22"/>
          <w:lang w:eastAsia="en-US"/>
        </w:rPr>
        <w:t>CONSIDERANDO</w:t>
      </w:r>
      <w:r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a solicitação contida no requerimento protocolado sob n°.</w:t>
      </w:r>
      <w:r w:rsidR="005165A5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1599,</w:t>
      </w:r>
      <w:r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de </w:t>
      </w:r>
      <w:r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2</w:t>
      </w:r>
      <w:r w:rsidR="005165A5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3</w:t>
      </w:r>
      <w:r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de </w:t>
      </w:r>
      <w:r w:rsidR="005165A5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novembro</w:t>
      </w:r>
      <w:r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de 2011,</w:t>
      </w:r>
    </w:p>
    <w:p w:rsidR="00A72A7C" w:rsidRDefault="00A72A7C" w:rsidP="002B64CC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D568C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7D568C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6B588A" w:rsidRPr="00453736" w:rsidRDefault="00166612" w:rsidP="00453736">
      <w:pPr>
        <w:autoSpaceDE w:val="0"/>
        <w:autoSpaceDN w:val="0"/>
        <w:adjustRightInd w:val="0"/>
        <w:ind w:left="851" w:firstLine="1418"/>
        <w:jc w:val="both"/>
        <w:rPr>
          <w:rFonts w:ascii="Arial" w:hAnsi="Arial" w:cs="Arial"/>
          <w:b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="00354D64" w:rsidRPr="00354D64">
        <w:rPr>
          <w:rFonts w:ascii="Arial" w:hAnsi="Arial" w:cs="Arial"/>
          <w:sz w:val="24"/>
          <w:szCs w:val="24"/>
        </w:rPr>
        <w:t>Exonerar</w:t>
      </w:r>
      <w:r w:rsidR="00E0498B">
        <w:rPr>
          <w:rFonts w:ascii="Arial" w:hAnsi="Arial" w:cs="Arial"/>
          <w:sz w:val="24"/>
          <w:szCs w:val="24"/>
        </w:rPr>
        <w:t>,</w:t>
      </w:r>
      <w:r w:rsidR="00384277">
        <w:rPr>
          <w:rFonts w:ascii="Arial" w:hAnsi="Arial" w:cs="Arial"/>
          <w:sz w:val="24"/>
          <w:szCs w:val="24"/>
        </w:rPr>
        <w:t xml:space="preserve"> </w:t>
      </w:r>
      <w:r w:rsidR="00A72A7C">
        <w:rPr>
          <w:rFonts w:ascii="Arial" w:hAnsi="Arial" w:cs="Arial"/>
          <w:sz w:val="24"/>
          <w:szCs w:val="24"/>
        </w:rPr>
        <w:t>a pedido</w:t>
      </w:r>
      <w:r w:rsidR="00E0498B">
        <w:rPr>
          <w:rFonts w:ascii="Arial" w:hAnsi="Arial" w:cs="Arial"/>
          <w:sz w:val="24"/>
          <w:szCs w:val="24"/>
        </w:rPr>
        <w:t>,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r w:rsidR="00453736">
        <w:rPr>
          <w:rFonts w:ascii="Arial" w:hAnsi="Arial" w:cs="Arial"/>
          <w:sz w:val="24"/>
          <w:szCs w:val="24"/>
        </w:rPr>
        <w:t>a s</w:t>
      </w:r>
      <w:r w:rsidR="007E0B3D">
        <w:rPr>
          <w:rFonts w:ascii="Arial" w:hAnsi="Arial" w:cs="Arial"/>
          <w:sz w:val="24"/>
          <w:szCs w:val="24"/>
        </w:rPr>
        <w:t>enhor</w:t>
      </w:r>
      <w:r w:rsidR="00453736">
        <w:rPr>
          <w:rFonts w:ascii="Arial" w:hAnsi="Arial" w:cs="Arial"/>
          <w:sz w:val="24"/>
          <w:szCs w:val="24"/>
        </w:rPr>
        <w:t>a</w:t>
      </w:r>
      <w:r w:rsidR="006B588A" w:rsidRPr="00354D64">
        <w:rPr>
          <w:rFonts w:ascii="Arial" w:hAnsi="Arial" w:cs="Arial"/>
          <w:sz w:val="24"/>
          <w:szCs w:val="24"/>
        </w:rPr>
        <w:t xml:space="preserve"> </w:t>
      </w:r>
      <w:r w:rsidR="00A72A7C">
        <w:rPr>
          <w:rFonts w:ascii="Arial" w:hAnsi="Arial" w:cs="Arial"/>
          <w:b/>
          <w:sz w:val="24"/>
          <w:szCs w:val="24"/>
        </w:rPr>
        <w:t>A</w:t>
      </w:r>
      <w:r w:rsidR="00453736">
        <w:rPr>
          <w:rFonts w:ascii="Arial" w:hAnsi="Arial" w:cs="Arial"/>
          <w:b/>
          <w:sz w:val="24"/>
          <w:szCs w:val="24"/>
        </w:rPr>
        <w:t xml:space="preserve">LINE HEINZN </w:t>
      </w:r>
      <w:r w:rsidR="00E0498B">
        <w:rPr>
          <w:rFonts w:ascii="Arial" w:hAnsi="Arial" w:cs="Arial"/>
          <w:sz w:val="24"/>
          <w:szCs w:val="24"/>
        </w:rPr>
        <w:t xml:space="preserve">do cargo em comissão de </w:t>
      </w:r>
      <w:r w:rsidR="00E0498B" w:rsidRPr="00F3699E">
        <w:rPr>
          <w:rFonts w:ascii="Arial" w:hAnsi="Arial" w:cs="Arial"/>
          <w:sz w:val="24"/>
          <w:szCs w:val="24"/>
        </w:rPr>
        <w:t>C</w:t>
      </w:r>
      <w:r w:rsidR="00E0498B">
        <w:rPr>
          <w:rFonts w:ascii="Arial" w:hAnsi="Arial" w:cs="Arial"/>
          <w:sz w:val="24"/>
          <w:szCs w:val="24"/>
        </w:rPr>
        <w:t>hefe de</w:t>
      </w:r>
      <w:r w:rsidR="00A72A7C">
        <w:rPr>
          <w:rFonts w:ascii="Arial" w:hAnsi="Arial" w:cs="Arial"/>
          <w:sz w:val="24"/>
          <w:szCs w:val="24"/>
        </w:rPr>
        <w:t xml:space="preserve"> Processamento de </w:t>
      </w:r>
      <w:proofErr w:type="spellStart"/>
      <w:r w:rsidR="00A72A7C">
        <w:rPr>
          <w:rFonts w:ascii="Arial" w:hAnsi="Arial" w:cs="Arial"/>
          <w:sz w:val="24"/>
          <w:szCs w:val="24"/>
        </w:rPr>
        <w:t>Dados-CPD</w:t>
      </w:r>
      <w:proofErr w:type="spellEnd"/>
      <w:r w:rsidR="00A72A7C">
        <w:rPr>
          <w:rFonts w:ascii="Arial" w:hAnsi="Arial" w:cs="Arial"/>
          <w:sz w:val="24"/>
          <w:szCs w:val="24"/>
        </w:rPr>
        <w:t>.</w:t>
      </w:r>
    </w:p>
    <w:p w:rsidR="007E0B3D" w:rsidRDefault="007E0B3D" w:rsidP="007E0B3D">
      <w:pPr>
        <w:ind w:left="851" w:firstLine="1418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E0B3D" w:rsidRDefault="00166612" w:rsidP="002018E7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6B588A" w:rsidRPr="006B588A">
        <w:rPr>
          <w:rFonts w:ascii="Arial" w:hAnsi="Arial" w:cs="Arial"/>
          <w:sz w:val="24"/>
          <w:szCs w:val="24"/>
        </w:rPr>
        <w:t>Esta portaria entra em vigor na data de sua publicação</w:t>
      </w:r>
      <w:r w:rsidR="002F38B4">
        <w:rPr>
          <w:rFonts w:ascii="Arial" w:hAnsi="Arial" w:cs="Arial"/>
          <w:sz w:val="24"/>
          <w:szCs w:val="24"/>
        </w:rPr>
        <w:t>,surtindo efeitos a partir de 30 de novembro de 2011.</w:t>
      </w:r>
    </w:p>
    <w:p w:rsidR="002B64CC" w:rsidRDefault="002B64CC" w:rsidP="002018E7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2B64CC" w:rsidP="002018E7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Ficam revogadas as disposições contidas na Portaria n</w:t>
      </w:r>
      <w:r w:rsidR="00E1777C">
        <w:rPr>
          <w:rFonts w:ascii="Arial" w:hAnsi="Arial" w:cs="Arial"/>
          <w:sz w:val="24"/>
          <w:szCs w:val="24"/>
        </w:rPr>
        <w:t>º</w:t>
      </w:r>
      <w:r w:rsidR="000F3AFE">
        <w:rPr>
          <w:rFonts w:ascii="Arial" w:hAnsi="Arial" w:cs="Arial"/>
          <w:sz w:val="24"/>
          <w:szCs w:val="24"/>
        </w:rPr>
        <w:t>.</w:t>
      </w:r>
      <w:r w:rsidR="00E1777C">
        <w:rPr>
          <w:rFonts w:ascii="Arial" w:hAnsi="Arial" w:cs="Arial"/>
          <w:sz w:val="24"/>
          <w:szCs w:val="24"/>
        </w:rPr>
        <w:t xml:space="preserve"> </w:t>
      </w:r>
      <w:r w:rsidR="00A72A7C">
        <w:rPr>
          <w:rFonts w:ascii="Arial" w:hAnsi="Arial" w:cs="Arial"/>
          <w:sz w:val="24"/>
          <w:szCs w:val="24"/>
        </w:rPr>
        <w:t>2</w:t>
      </w:r>
      <w:r w:rsidR="002F38B4">
        <w:rPr>
          <w:rFonts w:ascii="Arial" w:hAnsi="Arial" w:cs="Arial"/>
          <w:sz w:val="24"/>
          <w:szCs w:val="24"/>
        </w:rPr>
        <w:t>29</w:t>
      </w:r>
      <w:r w:rsidR="00E1777C">
        <w:rPr>
          <w:rFonts w:ascii="Arial" w:hAnsi="Arial" w:cs="Arial"/>
          <w:sz w:val="24"/>
          <w:szCs w:val="24"/>
        </w:rPr>
        <w:t xml:space="preserve">, de </w:t>
      </w:r>
      <w:r w:rsidR="002F38B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</w:t>
      </w:r>
      <w:r w:rsidR="007E0B3D">
        <w:rPr>
          <w:rFonts w:ascii="Arial" w:hAnsi="Arial" w:cs="Arial"/>
          <w:sz w:val="24"/>
          <w:szCs w:val="24"/>
        </w:rPr>
        <w:t xml:space="preserve"> </w:t>
      </w:r>
      <w:r w:rsidR="00A72A7C">
        <w:rPr>
          <w:rFonts w:ascii="Arial" w:hAnsi="Arial" w:cs="Arial"/>
          <w:sz w:val="24"/>
          <w:szCs w:val="24"/>
        </w:rPr>
        <w:t>ju</w:t>
      </w:r>
      <w:r w:rsidR="002F38B4">
        <w:rPr>
          <w:rFonts w:ascii="Arial" w:hAnsi="Arial" w:cs="Arial"/>
          <w:sz w:val="24"/>
          <w:szCs w:val="24"/>
        </w:rPr>
        <w:t>n</w:t>
      </w:r>
      <w:r w:rsidR="00A72A7C">
        <w:rPr>
          <w:rFonts w:ascii="Arial" w:hAnsi="Arial" w:cs="Arial"/>
          <w:sz w:val="24"/>
          <w:szCs w:val="24"/>
        </w:rPr>
        <w:t xml:space="preserve">ho </w:t>
      </w:r>
      <w:r>
        <w:rPr>
          <w:rFonts w:ascii="Arial" w:hAnsi="Arial" w:cs="Arial"/>
          <w:sz w:val="24"/>
          <w:szCs w:val="24"/>
        </w:rPr>
        <w:t>de 201</w:t>
      </w:r>
      <w:r w:rsidR="007E0B3D">
        <w:rPr>
          <w:rFonts w:ascii="Arial" w:hAnsi="Arial" w:cs="Arial"/>
          <w:sz w:val="24"/>
          <w:szCs w:val="24"/>
        </w:rPr>
        <w:t>1</w:t>
      </w:r>
      <w:r w:rsidR="00E1777C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2018E7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6B588A" w:rsidRPr="002B64CC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B64CC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6B588A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Campos de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proofErr w:type="gramEnd"/>
      <w:r w:rsidR="002F38B4">
        <w:rPr>
          <w:rFonts w:ascii="Arial" w:hAnsi="Arial" w:cs="Arial"/>
          <w:color w:val="000000"/>
          <w:sz w:val="24"/>
          <w:szCs w:val="24"/>
        </w:rPr>
        <w:t>23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</w:t>
      </w:r>
      <w:r w:rsidR="008105D2">
        <w:rPr>
          <w:rFonts w:ascii="Arial" w:hAnsi="Arial" w:cs="Arial"/>
          <w:color w:val="000000"/>
          <w:sz w:val="24"/>
          <w:szCs w:val="24"/>
        </w:rPr>
        <w:t xml:space="preserve"> novembro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080BA1" w:rsidRPr="0045414B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46ADD"/>
    <w:rsid w:val="00080BA1"/>
    <w:rsid w:val="0008419F"/>
    <w:rsid w:val="000D0486"/>
    <w:rsid w:val="000F3AFE"/>
    <w:rsid w:val="001279E2"/>
    <w:rsid w:val="00136769"/>
    <w:rsid w:val="00136FFA"/>
    <w:rsid w:val="00166612"/>
    <w:rsid w:val="001C4947"/>
    <w:rsid w:val="002018E7"/>
    <w:rsid w:val="00211694"/>
    <w:rsid w:val="00223990"/>
    <w:rsid w:val="002B29A2"/>
    <w:rsid w:val="002B64CC"/>
    <w:rsid w:val="002C71B8"/>
    <w:rsid w:val="002D0D25"/>
    <w:rsid w:val="002F38B4"/>
    <w:rsid w:val="00313D67"/>
    <w:rsid w:val="00326ED9"/>
    <w:rsid w:val="00341055"/>
    <w:rsid w:val="00354D64"/>
    <w:rsid w:val="00384277"/>
    <w:rsid w:val="003D6C8B"/>
    <w:rsid w:val="00426C18"/>
    <w:rsid w:val="00430EAC"/>
    <w:rsid w:val="00453736"/>
    <w:rsid w:val="004701D8"/>
    <w:rsid w:val="004713B3"/>
    <w:rsid w:val="00495BAE"/>
    <w:rsid w:val="004C7A12"/>
    <w:rsid w:val="004D4971"/>
    <w:rsid w:val="004D7B80"/>
    <w:rsid w:val="005165A5"/>
    <w:rsid w:val="005E3D77"/>
    <w:rsid w:val="006364A3"/>
    <w:rsid w:val="00671F76"/>
    <w:rsid w:val="006A2AB2"/>
    <w:rsid w:val="006B588A"/>
    <w:rsid w:val="006C27F0"/>
    <w:rsid w:val="007160F0"/>
    <w:rsid w:val="007A0214"/>
    <w:rsid w:val="007D568C"/>
    <w:rsid w:val="007D668E"/>
    <w:rsid w:val="007E0B3D"/>
    <w:rsid w:val="007E5490"/>
    <w:rsid w:val="007E5CDC"/>
    <w:rsid w:val="00803FE9"/>
    <w:rsid w:val="008105D2"/>
    <w:rsid w:val="008435EB"/>
    <w:rsid w:val="00851499"/>
    <w:rsid w:val="00896EE2"/>
    <w:rsid w:val="008B5B55"/>
    <w:rsid w:val="0095537C"/>
    <w:rsid w:val="00982315"/>
    <w:rsid w:val="009B1791"/>
    <w:rsid w:val="009B72D1"/>
    <w:rsid w:val="00A04192"/>
    <w:rsid w:val="00A10EA9"/>
    <w:rsid w:val="00A37C46"/>
    <w:rsid w:val="00A72A7C"/>
    <w:rsid w:val="00A911A9"/>
    <w:rsid w:val="00AE1B79"/>
    <w:rsid w:val="00B15505"/>
    <w:rsid w:val="00B43CE8"/>
    <w:rsid w:val="00B57B30"/>
    <w:rsid w:val="00BD4712"/>
    <w:rsid w:val="00BF74E0"/>
    <w:rsid w:val="00C2047E"/>
    <w:rsid w:val="00C50EEE"/>
    <w:rsid w:val="00C568FD"/>
    <w:rsid w:val="00C80D0E"/>
    <w:rsid w:val="00C92F04"/>
    <w:rsid w:val="00CE7B1A"/>
    <w:rsid w:val="00CF4A27"/>
    <w:rsid w:val="00D1319F"/>
    <w:rsid w:val="00D42DD4"/>
    <w:rsid w:val="00D5364B"/>
    <w:rsid w:val="00D77285"/>
    <w:rsid w:val="00DD59DA"/>
    <w:rsid w:val="00DE1530"/>
    <w:rsid w:val="00DF12A2"/>
    <w:rsid w:val="00E0498B"/>
    <w:rsid w:val="00E1777C"/>
    <w:rsid w:val="00E57E71"/>
    <w:rsid w:val="00E968BF"/>
    <w:rsid w:val="00EB0B25"/>
    <w:rsid w:val="00ED33C2"/>
    <w:rsid w:val="00EE5FDB"/>
    <w:rsid w:val="00F241E8"/>
    <w:rsid w:val="00FA1455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79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79E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2011-11-23T09:09:00Z</cp:lastPrinted>
  <dcterms:created xsi:type="dcterms:W3CDTF">2011-11-23T09:10:00Z</dcterms:created>
  <dcterms:modified xsi:type="dcterms:W3CDTF">2011-11-23T09:10:00Z</dcterms:modified>
</cp:coreProperties>
</file>