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D59DA" w:rsidRPr="002F0DE6" w:rsidRDefault="00DD59DA" w:rsidP="00B07EC2">
      <w:pPr>
        <w:ind w:left="851" w:right="-143" w:firstLine="1417"/>
        <w:rPr>
          <w:rFonts w:ascii="Arial" w:hAnsi="Arial" w:cs="Arial"/>
          <w:color w:val="000000" w:themeColor="text1"/>
          <w:sz w:val="24"/>
          <w:szCs w:val="24"/>
        </w:rPr>
      </w:pPr>
      <w:r w:rsidRPr="002F0DE6">
        <w:rPr>
          <w:rFonts w:ascii="Arial" w:hAnsi="Arial" w:cs="Arial"/>
          <w:b/>
          <w:bCs/>
          <w:color w:val="000000" w:themeColor="text1"/>
          <w:sz w:val="24"/>
          <w:szCs w:val="24"/>
        </w:rPr>
        <w:t>PORTARIA Nº</w:t>
      </w:r>
      <w:r w:rsidR="00A911A9" w:rsidRPr="002F0DE6">
        <w:rPr>
          <w:rFonts w:ascii="Arial" w:hAnsi="Arial" w:cs="Arial"/>
          <w:b/>
          <w:bCs/>
          <w:color w:val="000000" w:themeColor="text1"/>
          <w:sz w:val="24"/>
          <w:szCs w:val="24"/>
        </w:rPr>
        <w:t>.</w:t>
      </w:r>
      <w:r w:rsidRPr="002F0DE6">
        <w:rPr>
          <w:rFonts w:ascii="Arial" w:hAnsi="Arial" w:cs="Arial"/>
          <w:b/>
          <w:bCs/>
          <w:color w:val="000000" w:themeColor="text1"/>
          <w:sz w:val="24"/>
          <w:szCs w:val="24"/>
        </w:rPr>
        <w:t xml:space="preserve"> </w:t>
      </w:r>
      <w:r w:rsidR="006A1208">
        <w:rPr>
          <w:rFonts w:ascii="Arial" w:hAnsi="Arial" w:cs="Arial"/>
          <w:b/>
          <w:bCs/>
          <w:color w:val="000000" w:themeColor="text1"/>
          <w:sz w:val="24"/>
          <w:szCs w:val="24"/>
        </w:rPr>
        <w:t>0</w:t>
      </w:r>
      <w:r w:rsidR="0097002A">
        <w:rPr>
          <w:rFonts w:ascii="Arial" w:hAnsi="Arial" w:cs="Arial"/>
          <w:b/>
          <w:bCs/>
          <w:color w:val="000000" w:themeColor="text1"/>
          <w:sz w:val="24"/>
          <w:szCs w:val="24"/>
        </w:rPr>
        <w:t>29</w:t>
      </w:r>
      <w:r w:rsidR="00BD566C">
        <w:rPr>
          <w:rFonts w:ascii="Arial" w:hAnsi="Arial" w:cs="Arial"/>
          <w:b/>
          <w:bCs/>
          <w:color w:val="000000" w:themeColor="text1"/>
          <w:sz w:val="24"/>
          <w:szCs w:val="24"/>
        </w:rPr>
        <w:t>,</w:t>
      </w:r>
      <w:r w:rsidR="00D5364B" w:rsidRPr="002F0DE6">
        <w:rPr>
          <w:rFonts w:ascii="Arial" w:hAnsi="Arial" w:cs="Arial"/>
          <w:b/>
          <w:bCs/>
          <w:color w:val="000000" w:themeColor="text1"/>
          <w:sz w:val="24"/>
          <w:szCs w:val="24"/>
        </w:rPr>
        <w:t xml:space="preserve"> </w:t>
      </w:r>
      <w:r w:rsidR="00EE5FDB" w:rsidRPr="004A7FDA">
        <w:rPr>
          <w:rFonts w:ascii="Arial" w:hAnsi="Arial" w:cs="Arial"/>
          <w:b/>
          <w:bCs/>
          <w:color w:val="000000" w:themeColor="text1"/>
          <w:sz w:val="24"/>
          <w:szCs w:val="24"/>
        </w:rPr>
        <w:t>DE</w:t>
      </w:r>
      <w:r w:rsidR="002256F1" w:rsidRPr="004A7FDA">
        <w:rPr>
          <w:rFonts w:ascii="Arial" w:hAnsi="Arial" w:cs="Arial"/>
          <w:b/>
          <w:color w:val="000000" w:themeColor="text1"/>
          <w:sz w:val="24"/>
          <w:szCs w:val="24"/>
        </w:rPr>
        <w:t xml:space="preserve"> </w:t>
      </w:r>
      <w:r w:rsidR="0097002A">
        <w:rPr>
          <w:rFonts w:ascii="Arial" w:hAnsi="Arial" w:cs="Arial"/>
          <w:b/>
          <w:color w:val="000000" w:themeColor="text1"/>
          <w:sz w:val="24"/>
          <w:szCs w:val="24"/>
        </w:rPr>
        <w:t>0</w:t>
      </w:r>
      <w:r w:rsidR="00E51C0F">
        <w:rPr>
          <w:rFonts w:ascii="Arial" w:hAnsi="Arial" w:cs="Arial"/>
          <w:b/>
          <w:color w:val="000000" w:themeColor="text1"/>
          <w:sz w:val="24"/>
          <w:szCs w:val="24"/>
        </w:rPr>
        <w:t>1</w:t>
      </w:r>
      <w:r w:rsidR="00EE5FDB" w:rsidRPr="00FD04AB">
        <w:rPr>
          <w:rFonts w:ascii="Arial" w:hAnsi="Arial" w:cs="Arial"/>
          <w:b/>
          <w:color w:val="000000" w:themeColor="text1"/>
          <w:sz w:val="24"/>
          <w:szCs w:val="24"/>
        </w:rPr>
        <w:t xml:space="preserve"> </w:t>
      </w:r>
      <w:r w:rsidR="00EE5FDB" w:rsidRPr="002F0DE6">
        <w:rPr>
          <w:rFonts w:ascii="Arial" w:hAnsi="Arial" w:cs="Arial"/>
          <w:b/>
          <w:color w:val="000000" w:themeColor="text1"/>
          <w:sz w:val="24"/>
          <w:szCs w:val="24"/>
        </w:rPr>
        <w:t xml:space="preserve">DE </w:t>
      </w:r>
      <w:r w:rsidR="0097002A">
        <w:rPr>
          <w:rFonts w:ascii="Arial" w:hAnsi="Arial" w:cs="Arial"/>
          <w:b/>
          <w:color w:val="000000" w:themeColor="text1"/>
          <w:sz w:val="24"/>
          <w:szCs w:val="24"/>
        </w:rPr>
        <w:t>FEVEREIRO</w:t>
      </w:r>
      <w:r w:rsidR="00113BD0">
        <w:rPr>
          <w:rFonts w:ascii="Arial" w:hAnsi="Arial" w:cs="Arial"/>
          <w:b/>
          <w:color w:val="000000" w:themeColor="text1"/>
          <w:sz w:val="24"/>
          <w:szCs w:val="24"/>
        </w:rPr>
        <w:t xml:space="preserve"> </w:t>
      </w:r>
      <w:r w:rsidR="00EE5FDB" w:rsidRPr="002F0DE6">
        <w:rPr>
          <w:rFonts w:ascii="Arial" w:hAnsi="Arial" w:cs="Arial"/>
          <w:b/>
          <w:color w:val="000000" w:themeColor="text1"/>
          <w:sz w:val="24"/>
          <w:szCs w:val="24"/>
        </w:rPr>
        <w:t xml:space="preserve">DE </w:t>
      </w:r>
      <w:r w:rsidR="00FF5A34">
        <w:rPr>
          <w:rFonts w:ascii="Arial" w:hAnsi="Arial" w:cs="Arial"/>
          <w:b/>
          <w:color w:val="000000" w:themeColor="text1"/>
          <w:sz w:val="24"/>
          <w:szCs w:val="24"/>
        </w:rPr>
        <w:t>2013</w:t>
      </w:r>
      <w:r w:rsidRPr="002F0DE6">
        <w:rPr>
          <w:rFonts w:ascii="Arial" w:hAnsi="Arial" w:cs="Arial"/>
          <w:b/>
          <w:color w:val="000000" w:themeColor="text1"/>
          <w:sz w:val="24"/>
          <w:szCs w:val="24"/>
        </w:rPr>
        <w:t>.</w:t>
      </w:r>
      <w:bookmarkStart w:id="0" w:name="_GoBack"/>
      <w:bookmarkEnd w:id="0"/>
    </w:p>
    <w:p w:rsidR="00DD59DA" w:rsidRPr="002F0DE6" w:rsidRDefault="00DD59DA" w:rsidP="00B07EC2">
      <w:pPr>
        <w:ind w:left="851" w:right="-143" w:firstLine="1417"/>
        <w:rPr>
          <w:rFonts w:ascii="Arial" w:hAnsi="Arial" w:cs="Arial"/>
          <w:color w:val="000000" w:themeColor="text1"/>
          <w:sz w:val="24"/>
          <w:szCs w:val="24"/>
        </w:rPr>
      </w:pPr>
    </w:p>
    <w:p w:rsidR="00DD59DA" w:rsidRPr="002F0DE6" w:rsidRDefault="00DD59DA" w:rsidP="00B07EC2">
      <w:pPr>
        <w:ind w:left="2268" w:right="-143"/>
        <w:rPr>
          <w:rFonts w:ascii="Arial" w:hAnsi="Arial" w:cs="Arial"/>
          <w:color w:val="000000" w:themeColor="text1"/>
          <w:sz w:val="24"/>
          <w:szCs w:val="24"/>
        </w:rPr>
      </w:pPr>
    </w:p>
    <w:p w:rsidR="00C617FF" w:rsidRDefault="00C617FF" w:rsidP="00B07EC2">
      <w:pPr>
        <w:pStyle w:val="Recuodecorpodetexto"/>
        <w:ind w:left="2268" w:right="-143" w:firstLine="567"/>
        <w:rPr>
          <w:rFonts w:ascii="Arial" w:hAnsi="Arial" w:cs="Arial"/>
          <w:szCs w:val="24"/>
        </w:rPr>
      </w:pPr>
    </w:p>
    <w:p w:rsidR="00C617FF" w:rsidRDefault="00C617FF" w:rsidP="001B0F04">
      <w:pPr>
        <w:pStyle w:val="Recuodecorpodetexto"/>
        <w:ind w:left="2268" w:right="-142" w:firstLine="567"/>
        <w:rPr>
          <w:rFonts w:ascii="Arial" w:hAnsi="Arial" w:cs="Arial"/>
          <w:b/>
          <w:szCs w:val="24"/>
        </w:rPr>
      </w:pPr>
      <w:r>
        <w:rPr>
          <w:rFonts w:ascii="Arial" w:hAnsi="Arial" w:cs="Arial"/>
          <w:b/>
          <w:szCs w:val="24"/>
        </w:rPr>
        <w:t>CONCEDE FÉRIAS A SERVIDORES PÚBLICOS OCUPANTES DE CARGOS EFETIVOS</w:t>
      </w:r>
      <w:r w:rsidR="00AE62B0">
        <w:rPr>
          <w:rFonts w:ascii="Arial" w:hAnsi="Arial" w:cs="Arial"/>
          <w:b/>
          <w:szCs w:val="24"/>
        </w:rPr>
        <w:t xml:space="preserve"> E AGENTES PÚBLICOS QUE ESPECIFICA</w:t>
      </w:r>
      <w:r>
        <w:rPr>
          <w:rFonts w:ascii="Arial" w:hAnsi="Arial" w:cs="Arial"/>
          <w:b/>
          <w:szCs w:val="24"/>
        </w:rPr>
        <w:t>.</w:t>
      </w:r>
    </w:p>
    <w:p w:rsidR="00C617FF" w:rsidRDefault="00C617FF" w:rsidP="001B0F04">
      <w:pPr>
        <w:ind w:left="851" w:right="-142"/>
        <w:rPr>
          <w:rFonts w:ascii="Arial" w:hAnsi="Arial" w:cs="Arial"/>
          <w:b/>
          <w:bCs/>
          <w:color w:val="000000"/>
          <w:sz w:val="24"/>
          <w:szCs w:val="24"/>
        </w:rPr>
      </w:pPr>
    </w:p>
    <w:p w:rsidR="00C617FF" w:rsidRPr="006B588A" w:rsidRDefault="00C617FF" w:rsidP="001B0F04">
      <w:pPr>
        <w:ind w:left="851" w:right="-142"/>
        <w:rPr>
          <w:rFonts w:ascii="Arial" w:hAnsi="Arial" w:cs="Arial"/>
          <w:b/>
          <w:bCs/>
          <w:color w:val="000000"/>
          <w:sz w:val="24"/>
          <w:szCs w:val="24"/>
        </w:rPr>
      </w:pPr>
    </w:p>
    <w:p w:rsidR="00C617FF" w:rsidRDefault="00C617FF" w:rsidP="001B0F04">
      <w:pPr>
        <w:ind w:left="851" w:right="-142" w:firstLine="1417"/>
        <w:jc w:val="both"/>
        <w:rPr>
          <w:rFonts w:ascii="Arial" w:hAnsi="Arial" w:cs="Arial"/>
          <w:sz w:val="24"/>
          <w:szCs w:val="24"/>
        </w:rPr>
      </w:pPr>
      <w:r w:rsidRPr="009C3E8B">
        <w:rPr>
          <w:rFonts w:ascii="Arial" w:hAnsi="Arial" w:cs="Arial"/>
          <w:b/>
          <w:sz w:val="24"/>
          <w:szCs w:val="24"/>
        </w:rPr>
        <w:t>D</w:t>
      </w:r>
      <w:r w:rsidR="00FF5A34">
        <w:rPr>
          <w:rFonts w:ascii="Arial" w:hAnsi="Arial" w:cs="Arial"/>
          <w:b/>
          <w:sz w:val="24"/>
          <w:szCs w:val="24"/>
        </w:rPr>
        <w:t>IRCEU MARTINS COMIRAN</w:t>
      </w:r>
      <w:r w:rsidRPr="006B588A">
        <w:rPr>
          <w:rFonts w:ascii="Arial" w:hAnsi="Arial" w:cs="Arial"/>
          <w:sz w:val="24"/>
          <w:szCs w:val="24"/>
        </w:rPr>
        <w:t>, Prefeito</w:t>
      </w:r>
      <w:r w:rsidR="00FF5A34">
        <w:rPr>
          <w:rFonts w:ascii="Arial" w:hAnsi="Arial" w:cs="Arial"/>
          <w:sz w:val="24"/>
          <w:szCs w:val="24"/>
        </w:rPr>
        <w:t xml:space="preserve"> do Município de Campos de Júlio,</w:t>
      </w:r>
      <w:r w:rsidR="00364E77">
        <w:rPr>
          <w:rFonts w:ascii="Arial" w:hAnsi="Arial" w:cs="Arial"/>
          <w:sz w:val="24"/>
          <w:szCs w:val="24"/>
        </w:rPr>
        <w:t xml:space="preserve"> </w:t>
      </w:r>
      <w:r w:rsidR="00FF5A34">
        <w:rPr>
          <w:rFonts w:ascii="Arial" w:hAnsi="Arial" w:cs="Arial"/>
          <w:sz w:val="24"/>
          <w:szCs w:val="24"/>
        </w:rPr>
        <w:t>Estado de Mato Grosso</w:t>
      </w:r>
      <w:r w:rsidRPr="006B588A">
        <w:rPr>
          <w:rFonts w:ascii="Arial" w:hAnsi="Arial" w:cs="Arial"/>
          <w:sz w:val="24"/>
          <w:szCs w:val="24"/>
        </w:rPr>
        <w:t>, no uso de suas atribuições legais</w:t>
      </w:r>
      <w:r w:rsidR="00A85873">
        <w:rPr>
          <w:rFonts w:ascii="Arial" w:hAnsi="Arial" w:cs="Arial"/>
          <w:sz w:val="24"/>
          <w:szCs w:val="24"/>
        </w:rPr>
        <w:t xml:space="preserve"> previstas no artigo 148,</w:t>
      </w:r>
      <w:r w:rsidR="00397252">
        <w:rPr>
          <w:rFonts w:ascii="Arial" w:hAnsi="Arial" w:cs="Arial"/>
          <w:sz w:val="24"/>
          <w:szCs w:val="24"/>
        </w:rPr>
        <w:t xml:space="preserve"> </w:t>
      </w:r>
      <w:r w:rsidR="00A85873">
        <w:rPr>
          <w:rFonts w:ascii="Arial" w:hAnsi="Arial" w:cs="Arial"/>
          <w:sz w:val="24"/>
          <w:szCs w:val="24"/>
        </w:rPr>
        <w:t>inciso II,</w:t>
      </w:r>
      <w:r w:rsidR="0097002A">
        <w:rPr>
          <w:rFonts w:ascii="Arial" w:hAnsi="Arial" w:cs="Arial"/>
          <w:sz w:val="24"/>
          <w:szCs w:val="24"/>
        </w:rPr>
        <w:t xml:space="preserve"> </w:t>
      </w:r>
      <w:r w:rsidR="00A85873">
        <w:rPr>
          <w:rFonts w:ascii="Arial" w:hAnsi="Arial" w:cs="Arial"/>
          <w:sz w:val="24"/>
          <w:szCs w:val="24"/>
        </w:rPr>
        <w:t>alínea “a” da Lei Orgânica Municipal (LOM);</w:t>
      </w:r>
    </w:p>
    <w:p w:rsidR="00C617FF" w:rsidRPr="006B588A" w:rsidRDefault="00C617FF" w:rsidP="001B0F04">
      <w:pPr>
        <w:ind w:left="851" w:right="-142"/>
        <w:jc w:val="both"/>
        <w:rPr>
          <w:rFonts w:ascii="Arial" w:hAnsi="Arial" w:cs="Arial"/>
          <w:sz w:val="24"/>
          <w:szCs w:val="24"/>
        </w:rPr>
      </w:pPr>
    </w:p>
    <w:p w:rsidR="00C617FF" w:rsidRPr="00E9431E" w:rsidRDefault="00C617FF" w:rsidP="00B07EC2">
      <w:pPr>
        <w:ind w:left="851" w:right="-143" w:firstLine="1417"/>
        <w:jc w:val="both"/>
        <w:rPr>
          <w:rFonts w:ascii="Arial" w:hAnsi="Arial" w:cs="Arial"/>
          <w:b/>
          <w:sz w:val="24"/>
          <w:szCs w:val="24"/>
        </w:rPr>
      </w:pPr>
      <w:r w:rsidRPr="00E9431E">
        <w:rPr>
          <w:rFonts w:ascii="Arial" w:hAnsi="Arial" w:cs="Arial"/>
          <w:b/>
          <w:sz w:val="24"/>
          <w:szCs w:val="24"/>
        </w:rPr>
        <w:t>RESOLVE:</w:t>
      </w:r>
    </w:p>
    <w:p w:rsidR="00C617FF" w:rsidRPr="006B588A" w:rsidRDefault="00C617FF" w:rsidP="00B07EC2">
      <w:pPr>
        <w:ind w:left="851" w:right="-143" w:firstLine="1417"/>
        <w:jc w:val="both"/>
        <w:rPr>
          <w:rFonts w:ascii="Arial" w:hAnsi="Arial" w:cs="Arial"/>
          <w:sz w:val="24"/>
          <w:szCs w:val="24"/>
        </w:rPr>
      </w:pPr>
    </w:p>
    <w:p w:rsidR="00C617FF" w:rsidRDefault="00C617FF" w:rsidP="00B07EC2">
      <w:pPr>
        <w:ind w:left="851" w:right="-143" w:firstLine="1418"/>
        <w:jc w:val="both"/>
        <w:rPr>
          <w:rFonts w:ascii="Arial" w:hAnsi="Arial" w:cs="Arial"/>
          <w:color w:val="000000"/>
          <w:sz w:val="24"/>
          <w:szCs w:val="24"/>
        </w:rPr>
      </w:pPr>
      <w:r w:rsidRPr="009C3E8B">
        <w:rPr>
          <w:rFonts w:ascii="Arial" w:hAnsi="Arial" w:cs="Arial"/>
          <w:b/>
          <w:sz w:val="24"/>
          <w:szCs w:val="24"/>
        </w:rPr>
        <w:t>Art. 1º</w:t>
      </w:r>
      <w:r w:rsidRPr="004C0692">
        <w:rPr>
          <w:rFonts w:ascii="Arial" w:hAnsi="Arial" w:cs="Arial"/>
          <w:sz w:val="24"/>
          <w:szCs w:val="24"/>
        </w:rPr>
        <w:t xml:space="preserve"> Conceder </w:t>
      </w:r>
      <w:r w:rsidRPr="004C0692">
        <w:rPr>
          <w:rFonts w:ascii="Arial" w:hAnsi="Arial" w:cs="Arial"/>
          <w:color w:val="000000"/>
          <w:sz w:val="24"/>
          <w:szCs w:val="24"/>
        </w:rPr>
        <w:t xml:space="preserve">férias regulamentares de 30 (trinta) dias, </w:t>
      </w:r>
      <w:r>
        <w:rPr>
          <w:rFonts w:ascii="Arial" w:hAnsi="Arial" w:cs="Arial"/>
          <w:color w:val="000000"/>
          <w:sz w:val="24"/>
          <w:szCs w:val="24"/>
        </w:rPr>
        <w:t>c</w:t>
      </w:r>
      <w:r w:rsidR="001258D1">
        <w:rPr>
          <w:rFonts w:ascii="Arial" w:hAnsi="Arial" w:cs="Arial"/>
          <w:color w:val="000000"/>
          <w:sz w:val="24"/>
          <w:szCs w:val="24"/>
        </w:rPr>
        <w:t xml:space="preserve">omputados a partir do dia </w:t>
      </w:r>
      <w:r w:rsidR="0097002A">
        <w:rPr>
          <w:rFonts w:ascii="Arial" w:hAnsi="Arial" w:cs="Arial"/>
          <w:color w:val="000000"/>
          <w:sz w:val="24"/>
          <w:szCs w:val="24"/>
        </w:rPr>
        <w:t xml:space="preserve">01 de fevereiro </w:t>
      </w:r>
      <w:r>
        <w:rPr>
          <w:rFonts w:ascii="Arial" w:hAnsi="Arial" w:cs="Arial"/>
          <w:color w:val="000000"/>
          <w:sz w:val="24"/>
          <w:szCs w:val="24"/>
        </w:rPr>
        <w:t xml:space="preserve">de </w:t>
      </w:r>
      <w:r w:rsidR="00FF5A34">
        <w:rPr>
          <w:rFonts w:ascii="Arial" w:hAnsi="Arial" w:cs="Arial"/>
          <w:color w:val="000000"/>
          <w:sz w:val="24"/>
          <w:szCs w:val="24"/>
        </w:rPr>
        <w:t>2013</w:t>
      </w:r>
      <w:r>
        <w:rPr>
          <w:rFonts w:ascii="Arial" w:hAnsi="Arial" w:cs="Arial"/>
          <w:color w:val="000000"/>
          <w:sz w:val="24"/>
          <w:szCs w:val="24"/>
        </w:rPr>
        <w:t xml:space="preserve">, </w:t>
      </w:r>
      <w:r w:rsidRPr="004C0692">
        <w:rPr>
          <w:rFonts w:ascii="Arial" w:hAnsi="Arial" w:cs="Arial"/>
          <w:color w:val="000000"/>
          <w:sz w:val="24"/>
          <w:szCs w:val="24"/>
        </w:rPr>
        <w:t>a</w:t>
      </w:r>
      <w:r>
        <w:rPr>
          <w:rFonts w:ascii="Arial" w:hAnsi="Arial" w:cs="Arial"/>
          <w:color w:val="000000"/>
          <w:sz w:val="24"/>
          <w:szCs w:val="24"/>
        </w:rPr>
        <w:t xml:space="preserve"> </w:t>
      </w:r>
      <w:r w:rsidRPr="004C0692">
        <w:rPr>
          <w:rFonts w:ascii="Arial" w:hAnsi="Arial" w:cs="Arial"/>
          <w:color w:val="000000"/>
          <w:sz w:val="24"/>
          <w:szCs w:val="24"/>
        </w:rPr>
        <w:t>servidor</w:t>
      </w:r>
      <w:r w:rsidR="00623CD5">
        <w:rPr>
          <w:rFonts w:ascii="Arial" w:hAnsi="Arial" w:cs="Arial"/>
          <w:color w:val="000000"/>
          <w:sz w:val="24"/>
          <w:szCs w:val="24"/>
        </w:rPr>
        <w:t>a</w:t>
      </w:r>
      <w:r w:rsidRPr="004C0692">
        <w:rPr>
          <w:rFonts w:ascii="Arial" w:hAnsi="Arial" w:cs="Arial"/>
          <w:color w:val="000000"/>
          <w:sz w:val="24"/>
          <w:szCs w:val="24"/>
        </w:rPr>
        <w:t xml:space="preserve"> efetiv</w:t>
      </w:r>
      <w:r w:rsidR="00623CD5">
        <w:rPr>
          <w:rFonts w:ascii="Arial" w:hAnsi="Arial" w:cs="Arial"/>
          <w:color w:val="000000"/>
          <w:sz w:val="24"/>
          <w:szCs w:val="24"/>
        </w:rPr>
        <w:t>a abaixo nominada</w:t>
      </w:r>
      <w:r>
        <w:rPr>
          <w:rFonts w:ascii="Arial" w:hAnsi="Arial" w:cs="Arial"/>
          <w:color w:val="000000"/>
          <w:sz w:val="24"/>
          <w:szCs w:val="24"/>
        </w:rPr>
        <w:t>, lotad</w:t>
      </w:r>
      <w:r w:rsidR="00623CD5">
        <w:rPr>
          <w:rFonts w:ascii="Arial" w:hAnsi="Arial" w:cs="Arial"/>
          <w:color w:val="000000"/>
          <w:sz w:val="24"/>
          <w:szCs w:val="24"/>
        </w:rPr>
        <w:t>a</w:t>
      </w:r>
      <w:r>
        <w:rPr>
          <w:rFonts w:ascii="Arial" w:hAnsi="Arial" w:cs="Arial"/>
          <w:color w:val="000000"/>
          <w:sz w:val="24"/>
          <w:szCs w:val="24"/>
        </w:rPr>
        <w:t xml:space="preserve"> na Secretaria Municipal de Educação, r</w:t>
      </w:r>
      <w:r w:rsidR="00623CD5">
        <w:rPr>
          <w:rFonts w:ascii="Arial" w:hAnsi="Arial" w:cs="Arial"/>
          <w:color w:val="000000"/>
          <w:sz w:val="24"/>
          <w:szCs w:val="24"/>
        </w:rPr>
        <w:t>elativo ao período aquisitivo</w:t>
      </w:r>
      <w:r>
        <w:rPr>
          <w:rFonts w:ascii="Arial" w:hAnsi="Arial" w:cs="Arial"/>
          <w:color w:val="000000"/>
          <w:sz w:val="24"/>
          <w:szCs w:val="24"/>
        </w:rPr>
        <w:t xml:space="preserve"> que </w:t>
      </w:r>
      <w:r w:rsidR="00FD3475">
        <w:rPr>
          <w:rFonts w:ascii="Arial" w:hAnsi="Arial" w:cs="Arial"/>
          <w:color w:val="000000"/>
          <w:sz w:val="24"/>
          <w:szCs w:val="24"/>
        </w:rPr>
        <w:t>menciona</w:t>
      </w:r>
      <w:r>
        <w:rPr>
          <w:rFonts w:ascii="Arial" w:hAnsi="Arial" w:cs="Arial"/>
          <w:color w:val="000000"/>
          <w:sz w:val="24"/>
          <w:szCs w:val="24"/>
        </w:rPr>
        <w:t>:</w:t>
      </w:r>
    </w:p>
    <w:p w:rsidR="00A77F30" w:rsidRDefault="00A77F30" w:rsidP="00A83769">
      <w:pPr>
        <w:ind w:left="851" w:right="-427" w:firstLine="1418"/>
        <w:jc w:val="both"/>
        <w:rPr>
          <w:rFonts w:ascii="Arial" w:hAnsi="Arial" w:cs="Arial"/>
          <w:color w:val="000000"/>
          <w:sz w:val="24"/>
          <w:szCs w:val="24"/>
        </w:rPr>
      </w:pPr>
    </w:p>
    <w:tbl>
      <w:tblPr>
        <w:tblStyle w:val="Tabelacomgrade"/>
        <w:tblW w:w="8188" w:type="dxa"/>
        <w:tblInd w:w="851" w:type="dxa"/>
        <w:tblLook w:val="04A0" w:firstRow="1" w:lastRow="0" w:firstColumn="1" w:lastColumn="0" w:noHBand="0" w:noVBand="1"/>
      </w:tblPr>
      <w:tblGrid>
        <w:gridCol w:w="5211"/>
        <w:gridCol w:w="2977"/>
      </w:tblGrid>
      <w:tr w:rsidR="00A77F30" w:rsidTr="00732F09">
        <w:tc>
          <w:tcPr>
            <w:tcW w:w="5211" w:type="dxa"/>
          </w:tcPr>
          <w:p w:rsidR="00A77F30" w:rsidRPr="00E55830" w:rsidRDefault="00A77F30" w:rsidP="00A83769">
            <w:pPr>
              <w:ind w:right="-427"/>
              <w:jc w:val="both"/>
              <w:rPr>
                <w:rFonts w:ascii="Arial" w:hAnsi="Arial" w:cs="Arial"/>
                <w:b/>
                <w:color w:val="000000"/>
                <w:sz w:val="24"/>
                <w:szCs w:val="24"/>
              </w:rPr>
            </w:pPr>
            <w:r w:rsidRPr="00E55830">
              <w:rPr>
                <w:rFonts w:ascii="Arial" w:hAnsi="Arial" w:cs="Arial"/>
                <w:b/>
                <w:color w:val="000000"/>
                <w:sz w:val="24"/>
                <w:szCs w:val="24"/>
              </w:rPr>
              <w:t>NOME</w:t>
            </w:r>
          </w:p>
        </w:tc>
        <w:tc>
          <w:tcPr>
            <w:tcW w:w="2977" w:type="dxa"/>
          </w:tcPr>
          <w:p w:rsidR="00A77F30" w:rsidRPr="00E55830" w:rsidRDefault="00A77F30" w:rsidP="00A83769">
            <w:pPr>
              <w:ind w:right="-427"/>
              <w:jc w:val="both"/>
              <w:rPr>
                <w:rFonts w:ascii="Arial" w:hAnsi="Arial" w:cs="Arial"/>
                <w:b/>
                <w:color w:val="000000"/>
                <w:sz w:val="24"/>
                <w:szCs w:val="24"/>
              </w:rPr>
            </w:pPr>
            <w:r w:rsidRPr="00E55830">
              <w:rPr>
                <w:rFonts w:ascii="Arial" w:hAnsi="Arial" w:cs="Arial"/>
                <w:b/>
                <w:color w:val="000000"/>
                <w:sz w:val="24"/>
                <w:szCs w:val="24"/>
              </w:rPr>
              <w:t>PERÍODO AQUISITIVO</w:t>
            </w:r>
          </w:p>
        </w:tc>
      </w:tr>
      <w:tr w:rsidR="00A77F30" w:rsidTr="00732F09">
        <w:tc>
          <w:tcPr>
            <w:tcW w:w="5211" w:type="dxa"/>
          </w:tcPr>
          <w:p w:rsidR="00A77F30" w:rsidRDefault="003C088D" w:rsidP="00A129F0">
            <w:pPr>
              <w:ind w:right="-427"/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>ROSA ALVES RIBEIRO</w:t>
            </w:r>
          </w:p>
        </w:tc>
        <w:tc>
          <w:tcPr>
            <w:tcW w:w="2977" w:type="dxa"/>
          </w:tcPr>
          <w:p w:rsidR="00A129F0" w:rsidRDefault="003C088D" w:rsidP="003C088D">
            <w:pPr>
              <w:ind w:right="-427"/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>11/01</w:t>
            </w:r>
            <w:r w:rsidR="00E9431E">
              <w:rPr>
                <w:rFonts w:ascii="Arial" w:hAnsi="Arial" w:cs="Arial"/>
                <w:color w:val="000000"/>
                <w:sz w:val="24"/>
                <w:szCs w:val="24"/>
              </w:rPr>
              <w:t>/</w:t>
            </w:r>
            <w:r w:rsidR="00A77F30">
              <w:rPr>
                <w:rFonts w:ascii="Arial" w:hAnsi="Arial" w:cs="Arial"/>
                <w:color w:val="000000"/>
                <w:sz w:val="24"/>
                <w:szCs w:val="24"/>
              </w:rPr>
              <w:t>20</w:t>
            </w:r>
            <w:r w:rsidR="002346B5">
              <w:rPr>
                <w:rFonts w:ascii="Arial" w:hAnsi="Arial" w:cs="Arial"/>
                <w:color w:val="000000"/>
                <w:sz w:val="24"/>
                <w:szCs w:val="24"/>
              </w:rPr>
              <w:t>1</w:t>
            </w:r>
            <w:r w:rsidR="00A129F0">
              <w:rPr>
                <w:rFonts w:ascii="Arial" w:hAnsi="Arial" w:cs="Arial"/>
                <w:color w:val="000000"/>
                <w:sz w:val="24"/>
                <w:szCs w:val="24"/>
              </w:rPr>
              <w:t>2</w:t>
            </w:r>
            <w:r w:rsidR="00A77F30">
              <w:rPr>
                <w:rFonts w:ascii="Arial" w:hAnsi="Arial" w:cs="Arial"/>
                <w:color w:val="000000"/>
                <w:sz w:val="24"/>
                <w:szCs w:val="24"/>
              </w:rPr>
              <w:t xml:space="preserve"> a </w:t>
            </w:r>
            <w:r>
              <w:rPr>
                <w:rFonts w:ascii="Arial" w:hAnsi="Arial" w:cs="Arial"/>
                <w:color w:val="000000"/>
                <w:sz w:val="24"/>
                <w:szCs w:val="24"/>
              </w:rPr>
              <w:t>10/01</w:t>
            </w:r>
            <w:r w:rsidR="001B0405">
              <w:rPr>
                <w:rFonts w:ascii="Arial" w:hAnsi="Arial" w:cs="Arial"/>
                <w:color w:val="000000"/>
                <w:sz w:val="24"/>
                <w:szCs w:val="24"/>
              </w:rPr>
              <w:t>/</w:t>
            </w:r>
            <w:r w:rsidR="00A77F30">
              <w:rPr>
                <w:rFonts w:ascii="Arial" w:hAnsi="Arial" w:cs="Arial"/>
                <w:color w:val="000000"/>
                <w:sz w:val="24"/>
                <w:szCs w:val="24"/>
              </w:rPr>
              <w:t>201</w:t>
            </w:r>
            <w:r w:rsidR="00A129F0">
              <w:rPr>
                <w:rFonts w:ascii="Arial" w:hAnsi="Arial" w:cs="Arial"/>
                <w:color w:val="000000"/>
                <w:sz w:val="24"/>
                <w:szCs w:val="24"/>
              </w:rPr>
              <w:t xml:space="preserve">3 </w:t>
            </w:r>
          </w:p>
        </w:tc>
      </w:tr>
    </w:tbl>
    <w:p w:rsidR="00A77F30" w:rsidRDefault="00A77F30" w:rsidP="00A83769">
      <w:pPr>
        <w:ind w:left="851" w:right="-427" w:firstLine="1418"/>
        <w:jc w:val="both"/>
        <w:rPr>
          <w:rFonts w:ascii="Arial" w:hAnsi="Arial" w:cs="Arial"/>
          <w:color w:val="000000"/>
          <w:sz w:val="24"/>
          <w:szCs w:val="24"/>
        </w:rPr>
      </w:pPr>
    </w:p>
    <w:p w:rsidR="00FD3475" w:rsidRDefault="00C617FF" w:rsidP="00B07EC2">
      <w:pPr>
        <w:ind w:left="851" w:right="-143" w:firstLine="1418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9C3E8B">
        <w:rPr>
          <w:rFonts w:ascii="Arial" w:hAnsi="Arial" w:cs="Arial"/>
          <w:b/>
          <w:color w:val="000000" w:themeColor="text1"/>
          <w:sz w:val="24"/>
          <w:szCs w:val="24"/>
        </w:rPr>
        <w:t>Art. 2º</w:t>
      </w:r>
      <w:r w:rsidRPr="00BE3F0D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="00824186" w:rsidRPr="004708B8">
        <w:rPr>
          <w:rFonts w:ascii="Arial" w:hAnsi="Arial" w:cs="Arial"/>
          <w:color w:val="000000" w:themeColor="text1"/>
          <w:sz w:val="24"/>
          <w:szCs w:val="24"/>
        </w:rPr>
        <w:t>Conceder férias regulamentares de 30 (trinta) dias, computados a partir do dia 0</w:t>
      </w:r>
      <w:r w:rsidR="000C54CF">
        <w:rPr>
          <w:rFonts w:ascii="Arial" w:hAnsi="Arial" w:cs="Arial"/>
          <w:color w:val="000000" w:themeColor="text1"/>
          <w:sz w:val="24"/>
          <w:szCs w:val="24"/>
        </w:rPr>
        <w:t>1</w:t>
      </w:r>
      <w:r w:rsidR="00824186" w:rsidRPr="004708B8">
        <w:rPr>
          <w:rFonts w:ascii="Arial" w:hAnsi="Arial" w:cs="Arial"/>
          <w:color w:val="000000" w:themeColor="text1"/>
          <w:sz w:val="24"/>
          <w:szCs w:val="24"/>
        </w:rPr>
        <w:t xml:space="preserve"> de</w:t>
      </w:r>
      <w:r w:rsidR="0021002D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="0097002A">
        <w:rPr>
          <w:rFonts w:ascii="Arial" w:hAnsi="Arial" w:cs="Arial"/>
          <w:color w:val="000000" w:themeColor="text1"/>
          <w:sz w:val="24"/>
          <w:szCs w:val="24"/>
        </w:rPr>
        <w:t>fevereiro</w:t>
      </w:r>
      <w:r w:rsidR="00DA53D0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="003527F6">
        <w:rPr>
          <w:rFonts w:ascii="Arial" w:hAnsi="Arial" w:cs="Arial"/>
          <w:color w:val="000000" w:themeColor="text1"/>
          <w:sz w:val="24"/>
          <w:szCs w:val="24"/>
        </w:rPr>
        <w:t xml:space="preserve">de </w:t>
      </w:r>
      <w:r w:rsidR="00FF5A34">
        <w:rPr>
          <w:rFonts w:ascii="Arial" w:hAnsi="Arial" w:cs="Arial"/>
          <w:color w:val="000000" w:themeColor="text1"/>
          <w:sz w:val="24"/>
          <w:szCs w:val="24"/>
        </w:rPr>
        <w:t>2013</w:t>
      </w:r>
      <w:r w:rsidR="003527F6">
        <w:rPr>
          <w:rFonts w:ascii="Arial" w:hAnsi="Arial" w:cs="Arial"/>
          <w:color w:val="000000" w:themeColor="text1"/>
          <w:sz w:val="24"/>
          <w:szCs w:val="24"/>
        </w:rPr>
        <w:t xml:space="preserve">, </w:t>
      </w:r>
      <w:r w:rsidR="00693140">
        <w:rPr>
          <w:rFonts w:ascii="Arial" w:hAnsi="Arial" w:cs="Arial"/>
          <w:color w:val="000000" w:themeColor="text1"/>
          <w:sz w:val="24"/>
          <w:szCs w:val="24"/>
        </w:rPr>
        <w:t>aos</w:t>
      </w:r>
      <w:r w:rsidR="00824186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="00824186" w:rsidRPr="004708B8">
        <w:rPr>
          <w:rFonts w:ascii="Arial" w:hAnsi="Arial" w:cs="Arial"/>
          <w:color w:val="000000" w:themeColor="text1"/>
          <w:sz w:val="24"/>
          <w:szCs w:val="24"/>
        </w:rPr>
        <w:t>servidor</w:t>
      </w:r>
      <w:r w:rsidR="00693140">
        <w:rPr>
          <w:rFonts w:ascii="Arial" w:hAnsi="Arial" w:cs="Arial"/>
          <w:color w:val="000000" w:themeColor="text1"/>
          <w:sz w:val="24"/>
          <w:szCs w:val="24"/>
        </w:rPr>
        <w:t>e</w:t>
      </w:r>
      <w:r w:rsidR="001B0405">
        <w:rPr>
          <w:rFonts w:ascii="Arial" w:hAnsi="Arial" w:cs="Arial"/>
          <w:color w:val="000000" w:themeColor="text1"/>
          <w:sz w:val="24"/>
          <w:szCs w:val="24"/>
        </w:rPr>
        <w:t>s</w:t>
      </w:r>
      <w:r w:rsidR="00824186" w:rsidRPr="004708B8">
        <w:rPr>
          <w:rFonts w:ascii="Arial" w:hAnsi="Arial" w:cs="Arial"/>
          <w:color w:val="000000" w:themeColor="text1"/>
          <w:sz w:val="24"/>
          <w:szCs w:val="24"/>
        </w:rPr>
        <w:t xml:space="preserve"> abaixo nominad</w:t>
      </w:r>
      <w:r w:rsidR="00693140">
        <w:rPr>
          <w:rFonts w:ascii="Arial" w:hAnsi="Arial" w:cs="Arial"/>
          <w:color w:val="000000" w:themeColor="text1"/>
          <w:sz w:val="24"/>
          <w:szCs w:val="24"/>
        </w:rPr>
        <w:t>o</w:t>
      </w:r>
      <w:r w:rsidR="001B0405">
        <w:rPr>
          <w:rFonts w:ascii="Arial" w:hAnsi="Arial" w:cs="Arial"/>
          <w:color w:val="000000" w:themeColor="text1"/>
          <w:sz w:val="24"/>
          <w:szCs w:val="24"/>
        </w:rPr>
        <w:t>s</w:t>
      </w:r>
      <w:r w:rsidR="00824186" w:rsidRPr="004708B8">
        <w:rPr>
          <w:rFonts w:ascii="Arial" w:hAnsi="Arial" w:cs="Arial"/>
          <w:color w:val="000000" w:themeColor="text1"/>
          <w:sz w:val="24"/>
          <w:szCs w:val="24"/>
        </w:rPr>
        <w:t>, lotad</w:t>
      </w:r>
      <w:r w:rsidR="003527F6">
        <w:rPr>
          <w:rFonts w:ascii="Arial" w:hAnsi="Arial" w:cs="Arial"/>
          <w:color w:val="000000" w:themeColor="text1"/>
          <w:sz w:val="24"/>
          <w:szCs w:val="24"/>
        </w:rPr>
        <w:t>a</w:t>
      </w:r>
      <w:r w:rsidR="001B0405">
        <w:rPr>
          <w:rFonts w:ascii="Arial" w:hAnsi="Arial" w:cs="Arial"/>
          <w:color w:val="000000" w:themeColor="text1"/>
          <w:sz w:val="24"/>
          <w:szCs w:val="24"/>
        </w:rPr>
        <w:t>s</w:t>
      </w:r>
      <w:r w:rsidR="00824186" w:rsidRPr="004708B8">
        <w:rPr>
          <w:rFonts w:ascii="Arial" w:hAnsi="Arial" w:cs="Arial"/>
          <w:color w:val="000000" w:themeColor="text1"/>
          <w:sz w:val="24"/>
          <w:szCs w:val="24"/>
        </w:rPr>
        <w:t xml:space="preserve"> na </w:t>
      </w:r>
      <w:r w:rsidR="00336269">
        <w:rPr>
          <w:rFonts w:ascii="Arial" w:hAnsi="Arial" w:cs="Arial"/>
          <w:color w:val="000000" w:themeColor="text1"/>
          <w:sz w:val="24"/>
          <w:szCs w:val="24"/>
        </w:rPr>
        <w:t>Secretaria Municipal de Saúde</w:t>
      </w:r>
      <w:r w:rsidR="00E711F2">
        <w:rPr>
          <w:rFonts w:ascii="Arial" w:hAnsi="Arial" w:cs="Arial"/>
          <w:color w:val="000000" w:themeColor="text1"/>
          <w:sz w:val="24"/>
          <w:szCs w:val="24"/>
        </w:rPr>
        <w:t>,</w:t>
      </w:r>
      <w:r w:rsidR="00FD3475" w:rsidRPr="00FD3475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="00FD3475">
        <w:rPr>
          <w:rFonts w:ascii="Arial" w:hAnsi="Arial" w:cs="Arial"/>
          <w:color w:val="000000" w:themeColor="text1"/>
          <w:sz w:val="24"/>
          <w:szCs w:val="24"/>
        </w:rPr>
        <w:t>relativo ao</w:t>
      </w:r>
      <w:r w:rsidR="001B0405">
        <w:rPr>
          <w:rFonts w:ascii="Arial" w:hAnsi="Arial" w:cs="Arial"/>
          <w:color w:val="000000" w:themeColor="text1"/>
          <w:sz w:val="24"/>
          <w:szCs w:val="24"/>
        </w:rPr>
        <w:t>s</w:t>
      </w:r>
      <w:r w:rsidR="00FD3475">
        <w:rPr>
          <w:rFonts w:ascii="Arial" w:hAnsi="Arial" w:cs="Arial"/>
          <w:color w:val="000000" w:themeColor="text1"/>
          <w:sz w:val="24"/>
          <w:szCs w:val="24"/>
        </w:rPr>
        <w:t xml:space="preserve"> período</w:t>
      </w:r>
      <w:r w:rsidR="001B0405">
        <w:rPr>
          <w:rFonts w:ascii="Arial" w:hAnsi="Arial" w:cs="Arial"/>
          <w:color w:val="000000" w:themeColor="text1"/>
          <w:sz w:val="24"/>
          <w:szCs w:val="24"/>
        </w:rPr>
        <w:t>s</w:t>
      </w:r>
      <w:r w:rsidR="00FD3475">
        <w:rPr>
          <w:rFonts w:ascii="Arial" w:hAnsi="Arial" w:cs="Arial"/>
          <w:color w:val="000000" w:themeColor="text1"/>
          <w:sz w:val="24"/>
          <w:szCs w:val="24"/>
        </w:rPr>
        <w:t xml:space="preserve"> aquisitivo</w:t>
      </w:r>
      <w:r w:rsidR="00693140">
        <w:rPr>
          <w:rFonts w:ascii="Arial" w:hAnsi="Arial" w:cs="Arial"/>
          <w:color w:val="000000" w:themeColor="text1"/>
          <w:sz w:val="24"/>
          <w:szCs w:val="24"/>
        </w:rPr>
        <w:t>s</w:t>
      </w:r>
      <w:r w:rsidR="003527F6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="00FD3475">
        <w:rPr>
          <w:rFonts w:ascii="Arial" w:hAnsi="Arial" w:cs="Arial"/>
          <w:color w:val="000000" w:themeColor="text1"/>
          <w:sz w:val="24"/>
          <w:szCs w:val="24"/>
        </w:rPr>
        <w:t>que menciona:</w:t>
      </w:r>
    </w:p>
    <w:p w:rsidR="002B4B9E" w:rsidRDefault="002B4B9E" w:rsidP="00A83769">
      <w:pPr>
        <w:ind w:left="851" w:right="-427" w:firstLine="1418"/>
        <w:jc w:val="both"/>
        <w:rPr>
          <w:rFonts w:ascii="Arial" w:hAnsi="Arial" w:cs="Arial"/>
          <w:color w:val="000000" w:themeColor="text1"/>
          <w:sz w:val="24"/>
          <w:szCs w:val="24"/>
        </w:rPr>
      </w:pPr>
    </w:p>
    <w:tbl>
      <w:tblPr>
        <w:tblStyle w:val="Tabelacomgrade"/>
        <w:tblW w:w="8046" w:type="dxa"/>
        <w:tblInd w:w="851" w:type="dxa"/>
        <w:tblLook w:val="04A0" w:firstRow="1" w:lastRow="0" w:firstColumn="1" w:lastColumn="0" w:noHBand="0" w:noVBand="1"/>
      </w:tblPr>
      <w:tblGrid>
        <w:gridCol w:w="4927"/>
        <w:gridCol w:w="3119"/>
      </w:tblGrid>
      <w:tr w:rsidR="00313926" w:rsidRPr="00E55830" w:rsidTr="00C0120F">
        <w:tc>
          <w:tcPr>
            <w:tcW w:w="4927" w:type="dxa"/>
          </w:tcPr>
          <w:p w:rsidR="00313926" w:rsidRPr="00E55830" w:rsidRDefault="00313926" w:rsidP="00A83769">
            <w:pPr>
              <w:ind w:right="-427"/>
              <w:jc w:val="both"/>
              <w:rPr>
                <w:rFonts w:ascii="Arial" w:hAnsi="Arial" w:cs="Arial"/>
                <w:b/>
                <w:color w:val="000000"/>
                <w:sz w:val="24"/>
                <w:szCs w:val="24"/>
              </w:rPr>
            </w:pPr>
            <w:r w:rsidRPr="00E55830">
              <w:rPr>
                <w:rFonts w:ascii="Arial" w:hAnsi="Arial" w:cs="Arial"/>
                <w:b/>
                <w:color w:val="000000"/>
                <w:sz w:val="24"/>
                <w:szCs w:val="24"/>
              </w:rPr>
              <w:t>NOME</w:t>
            </w:r>
          </w:p>
        </w:tc>
        <w:tc>
          <w:tcPr>
            <w:tcW w:w="3119" w:type="dxa"/>
          </w:tcPr>
          <w:p w:rsidR="00313926" w:rsidRPr="00E55830" w:rsidRDefault="00313926" w:rsidP="00A83769">
            <w:pPr>
              <w:ind w:right="-427"/>
              <w:jc w:val="both"/>
              <w:rPr>
                <w:rFonts w:ascii="Arial" w:hAnsi="Arial" w:cs="Arial"/>
                <w:b/>
                <w:color w:val="000000"/>
                <w:sz w:val="24"/>
                <w:szCs w:val="24"/>
              </w:rPr>
            </w:pPr>
            <w:r w:rsidRPr="00E55830">
              <w:rPr>
                <w:rFonts w:ascii="Arial" w:hAnsi="Arial" w:cs="Arial"/>
                <w:b/>
                <w:color w:val="000000"/>
                <w:sz w:val="24"/>
                <w:szCs w:val="24"/>
              </w:rPr>
              <w:t>PERÍODO AQUISITIVO</w:t>
            </w:r>
          </w:p>
        </w:tc>
      </w:tr>
      <w:tr w:rsidR="00313926" w:rsidTr="00C0120F">
        <w:tc>
          <w:tcPr>
            <w:tcW w:w="4927" w:type="dxa"/>
          </w:tcPr>
          <w:p w:rsidR="00313926" w:rsidRDefault="0098048E" w:rsidP="0098048E">
            <w:pPr>
              <w:ind w:right="-427"/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 w:themeColor="text1"/>
                <w:sz w:val="24"/>
                <w:szCs w:val="24"/>
              </w:rPr>
              <w:t>NELCI MARIA DANIEL CAVALI</w:t>
            </w:r>
          </w:p>
        </w:tc>
        <w:tc>
          <w:tcPr>
            <w:tcW w:w="3119" w:type="dxa"/>
          </w:tcPr>
          <w:p w:rsidR="00313926" w:rsidRDefault="0098048E" w:rsidP="0098048E">
            <w:pPr>
              <w:ind w:right="-427"/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>01/02</w:t>
            </w:r>
            <w:r w:rsidR="00DA53D0">
              <w:rPr>
                <w:rFonts w:ascii="Arial" w:hAnsi="Arial" w:cs="Arial"/>
                <w:color w:val="000000"/>
                <w:sz w:val="24"/>
                <w:szCs w:val="24"/>
              </w:rPr>
              <w:t>/</w:t>
            </w:r>
            <w:r w:rsidR="00313926">
              <w:rPr>
                <w:rFonts w:ascii="Arial" w:hAnsi="Arial" w:cs="Arial"/>
                <w:color w:val="000000"/>
                <w:sz w:val="24"/>
                <w:szCs w:val="24"/>
              </w:rPr>
              <w:t>201</w:t>
            </w:r>
            <w:r w:rsidR="00652CD2">
              <w:rPr>
                <w:rFonts w:ascii="Arial" w:hAnsi="Arial" w:cs="Arial"/>
                <w:color w:val="000000"/>
                <w:sz w:val="24"/>
                <w:szCs w:val="24"/>
              </w:rPr>
              <w:t>1</w:t>
            </w:r>
            <w:r w:rsidR="00313926">
              <w:rPr>
                <w:rFonts w:ascii="Arial" w:hAnsi="Arial" w:cs="Arial"/>
                <w:color w:val="000000"/>
                <w:sz w:val="24"/>
                <w:szCs w:val="24"/>
              </w:rPr>
              <w:t xml:space="preserve"> a </w:t>
            </w:r>
            <w:r>
              <w:rPr>
                <w:rFonts w:ascii="Arial" w:hAnsi="Arial" w:cs="Arial"/>
                <w:color w:val="000000"/>
                <w:sz w:val="24"/>
                <w:szCs w:val="24"/>
              </w:rPr>
              <w:t>31/01</w:t>
            </w:r>
            <w:r w:rsidR="00652CD2">
              <w:rPr>
                <w:rFonts w:ascii="Arial" w:hAnsi="Arial" w:cs="Arial"/>
                <w:color w:val="000000"/>
                <w:sz w:val="24"/>
                <w:szCs w:val="24"/>
              </w:rPr>
              <w:t>/2012</w:t>
            </w:r>
          </w:p>
        </w:tc>
      </w:tr>
      <w:tr w:rsidR="008F7722" w:rsidTr="00C0120F">
        <w:tc>
          <w:tcPr>
            <w:tcW w:w="4927" w:type="dxa"/>
          </w:tcPr>
          <w:p w:rsidR="008F7722" w:rsidRDefault="0098048E" w:rsidP="0098048E">
            <w:pPr>
              <w:ind w:right="-427"/>
              <w:jc w:val="both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NEUSA DOS SANTOS </w:t>
            </w:r>
          </w:p>
        </w:tc>
        <w:tc>
          <w:tcPr>
            <w:tcW w:w="3119" w:type="dxa"/>
          </w:tcPr>
          <w:p w:rsidR="008F7722" w:rsidRDefault="0098048E" w:rsidP="00E53BAD">
            <w:pPr>
              <w:ind w:right="-427"/>
              <w:jc w:val="both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>
              <w:rPr>
                <w:rFonts w:ascii="Arial" w:hAnsi="Arial" w:cs="Arial"/>
                <w:color w:val="000000" w:themeColor="text1"/>
                <w:sz w:val="24"/>
                <w:szCs w:val="24"/>
              </w:rPr>
              <w:t>01/3</w:t>
            </w:r>
            <w:r w:rsidR="008F7722"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/2011 a </w:t>
            </w:r>
            <w:r w:rsidR="00E53BAD">
              <w:rPr>
                <w:rFonts w:ascii="Arial" w:hAnsi="Arial" w:cs="Arial"/>
                <w:color w:val="000000" w:themeColor="text1"/>
                <w:sz w:val="24"/>
                <w:szCs w:val="24"/>
              </w:rPr>
              <w:t>01/6</w:t>
            </w:r>
            <w:r>
              <w:rPr>
                <w:rFonts w:ascii="Arial" w:hAnsi="Arial" w:cs="Arial"/>
                <w:color w:val="000000" w:themeColor="text1"/>
                <w:sz w:val="24"/>
                <w:szCs w:val="24"/>
              </w:rPr>
              <w:t>/</w:t>
            </w:r>
            <w:r w:rsidR="008F7722">
              <w:rPr>
                <w:rFonts w:ascii="Arial" w:hAnsi="Arial" w:cs="Arial"/>
                <w:color w:val="000000" w:themeColor="text1"/>
                <w:sz w:val="24"/>
                <w:szCs w:val="24"/>
              </w:rPr>
              <w:t>/2012</w:t>
            </w:r>
          </w:p>
        </w:tc>
      </w:tr>
      <w:tr w:rsidR="00CC7E4E" w:rsidTr="00C0120F">
        <w:tc>
          <w:tcPr>
            <w:tcW w:w="4927" w:type="dxa"/>
          </w:tcPr>
          <w:p w:rsidR="00CC7E4E" w:rsidRDefault="00CA76D2" w:rsidP="00CA76D2">
            <w:pPr>
              <w:ind w:right="-427"/>
              <w:jc w:val="both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>
              <w:rPr>
                <w:rFonts w:ascii="Arial" w:hAnsi="Arial" w:cs="Arial"/>
                <w:color w:val="000000" w:themeColor="text1"/>
                <w:sz w:val="24"/>
                <w:szCs w:val="24"/>
              </w:rPr>
              <w:t>SEBASTIANA DA SILVA MOURA</w:t>
            </w:r>
          </w:p>
        </w:tc>
        <w:tc>
          <w:tcPr>
            <w:tcW w:w="3119" w:type="dxa"/>
          </w:tcPr>
          <w:p w:rsidR="00CC7E4E" w:rsidRDefault="00CA76D2" w:rsidP="00CA76D2">
            <w:pPr>
              <w:ind w:right="-427"/>
              <w:jc w:val="both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>
              <w:rPr>
                <w:rFonts w:ascii="Arial" w:hAnsi="Arial" w:cs="Arial"/>
                <w:color w:val="000000" w:themeColor="text1"/>
                <w:sz w:val="24"/>
                <w:szCs w:val="24"/>
              </w:rPr>
              <w:t>02/02</w:t>
            </w:r>
            <w:r w:rsidR="00CC7E4E">
              <w:rPr>
                <w:rFonts w:ascii="Arial" w:hAnsi="Arial" w:cs="Arial"/>
                <w:color w:val="000000" w:themeColor="text1"/>
                <w:sz w:val="24"/>
                <w:szCs w:val="24"/>
              </w:rPr>
              <w:t>/201</w:t>
            </w:r>
            <w:r>
              <w:rPr>
                <w:rFonts w:ascii="Arial" w:hAnsi="Arial" w:cs="Arial"/>
                <w:color w:val="000000" w:themeColor="text1"/>
                <w:sz w:val="24"/>
                <w:szCs w:val="24"/>
              </w:rPr>
              <w:t>0</w:t>
            </w:r>
            <w:r w:rsidR="00CC7E4E"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 a </w:t>
            </w:r>
            <w:r>
              <w:rPr>
                <w:rFonts w:ascii="Arial" w:hAnsi="Arial" w:cs="Arial"/>
                <w:color w:val="000000" w:themeColor="text1"/>
                <w:sz w:val="24"/>
                <w:szCs w:val="24"/>
              </w:rPr>
              <w:t>01/02</w:t>
            </w:r>
            <w:r w:rsidR="00CC7E4E">
              <w:rPr>
                <w:rFonts w:ascii="Arial" w:hAnsi="Arial" w:cs="Arial"/>
                <w:color w:val="000000" w:themeColor="text1"/>
                <w:sz w:val="24"/>
                <w:szCs w:val="24"/>
              </w:rPr>
              <w:t>/201</w:t>
            </w:r>
            <w:r>
              <w:rPr>
                <w:rFonts w:ascii="Arial" w:hAnsi="Arial" w:cs="Arial"/>
                <w:color w:val="000000" w:themeColor="text1"/>
                <w:sz w:val="24"/>
                <w:szCs w:val="24"/>
              </w:rPr>
              <w:t>1</w:t>
            </w:r>
          </w:p>
        </w:tc>
      </w:tr>
      <w:tr w:rsidR="00CA76D2" w:rsidTr="00C0120F">
        <w:tc>
          <w:tcPr>
            <w:tcW w:w="4927" w:type="dxa"/>
          </w:tcPr>
          <w:p w:rsidR="00CA76D2" w:rsidRDefault="00CA76D2" w:rsidP="00CA76D2">
            <w:pPr>
              <w:ind w:right="-427"/>
              <w:jc w:val="both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>
              <w:rPr>
                <w:rFonts w:ascii="Arial" w:hAnsi="Arial" w:cs="Arial"/>
                <w:color w:val="000000" w:themeColor="text1"/>
                <w:sz w:val="24"/>
                <w:szCs w:val="24"/>
              </w:rPr>
              <w:t>VALDIR VENÂNCIO DA CRUZ</w:t>
            </w:r>
          </w:p>
        </w:tc>
        <w:tc>
          <w:tcPr>
            <w:tcW w:w="3119" w:type="dxa"/>
          </w:tcPr>
          <w:p w:rsidR="00CA76D2" w:rsidRDefault="00CA76D2" w:rsidP="00CA76D2">
            <w:pPr>
              <w:ind w:right="-427"/>
              <w:jc w:val="both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>
              <w:rPr>
                <w:rFonts w:ascii="Arial" w:hAnsi="Arial" w:cs="Arial"/>
                <w:color w:val="000000" w:themeColor="text1"/>
                <w:sz w:val="24"/>
                <w:szCs w:val="24"/>
              </w:rPr>
              <w:t>02/02/2011 a 01/02/2012</w:t>
            </w:r>
          </w:p>
        </w:tc>
      </w:tr>
      <w:tr w:rsidR="00CA76D2" w:rsidTr="00C0120F">
        <w:tc>
          <w:tcPr>
            <w:tcW w:w="4927" w:type="dxa"/>
          </w:tcPr>
          <w:p w:rsidR="00CA76D2" w:rsidRDefault="00CA76D2" w:rsidP="00CA76D2">
            <w:pPr>
              <w:ind w:right="-427"/>
              <w:jc w:val="both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>
              <w:rPr>
                <w:rFonts w:ascii="Arial" w:hAnsi="Arial" w:cs="Arial"/>
                <w:color w:val="000000" w:themeColor="text1"/>
                <w:sz w:val="24"/>
                <w:szCs w:val="24"/>
              </w:rPr>
              <w:t>VIVALDO SOARES PINHEIRO</w:t>
            </w:r>
          </w:p>
        </w:tc>
        <w:tc>
          <w:tcPr>
            <w:tcW w:w="3119" w:type="dxa"/>
          </w:tcPr>
          <w:p w:rsidR="00CA76D2" w:rsidRDefault="00CA76D2" w:rsidP="00CA76D2">
            <w:pPr>
              <w:ind w:right="-427"/>
              <w:jc w:val="both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>
              <w:rPr>
                <w:rFonts w:ascii="Arial" w:hAnsi="Arial" w:cs="Arial"/>
                <w:color w:val="000000" w:themeColor="text1"/>
                <w:sz w:val="24"/>
                <w:szCs w:val="24"/>
              </w:rPr>
              <w:t>02/01/2012 a 01/01/2013</w:t>
            </w:r>
          </w:p>
        </w:tc>
      </w:tr>
      <w:tr w:rsidR="00CA76D2" w:rsidTr="00C0120F">
        <w:tc>
          <w:tcPr>
            <w:tcW w:w="4927" w:type="dxa"/>
          </w:tcPr>
          <w:p w:rsidR="00CA76D2" w:rsidRDefault="00CA76D2" w:rsidP="00CA76D2">
            <w:pPr>
              <w:ind w:right="-427"/>
              <w:jc w:val="both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>
              <w:rPr>
                <w:rFonts w:ascii="Arial" w:hAnsi="Arial" w:cs="Arial"/>
                <w:color w:val="000000" w:themeColor="text1"/>
                <w:sz w:val="24"/>
                <w:szCs w:val="24"/>
              </w:rPr>
              <w:t>JOSENAE BISPO DUARTE</w:t>
            </w:r>
          </w:p>
        </w:tc>
        <w:tc>
          <w:tcPr>
            <w:tcW w:w="3119" w:type="dxa"/>
          </w:tcPr>
          <w:p w:rsidR="00CA76D2" w:rsidRDefault="00CA76D2" w:rsidP="00CA76D2">
            <w:pPr>
              <w:ind w:right="-427"/>
              <w:jc w:val="both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>
              <w:rPr>
                <w:rFonts w:ascii="Arial" w:hAnsi="Arial" w:cs="Arial"/>
                <w:color w:val="000000" w:themeColor="text1"/>
                <w:sz w:val="24"/>
                <w:szCs w:val="24"/>
              </w:rPr>
              <w:t>4/4/2011 a 3/4/2012</w:t>
            </w:r>
          </w:p>
        </w:tc>
      </w:tr>
      <w:tr w:rsidR="00CA76D2" w:rsidTr="00C0120F">
        <w:tc>
          <w:tcPr>
            <w:tcW w:w="4927" w:type="dxa"/>
          </w:tcPr>
          <w:p w:rsidR="00CA76D2" w:rsidRDefault="00CA76D2" w:rsidP="00CA76D2">
            <w:pPr>
              <w:ind w:right="-427"/>
              <w:jc w:val="both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>
              <w:rPr>
                <w:rFonts w:ascii="Arial" w:hAnsi="Arial" w:cs="Arial"/>
                <w:color w:val="000000" w:themeColor="text1"/>
                <w:sz w:val="24"/>
                <w:szCs w:val="24"/>
              </w:rPr>
              <w:t>ELIS REGINA SANTOS LIMA</w:t>
            </w:r>
          </w:p>
        </w:tc>
        <w:tc>
          <w:tcPr>
            <w:tcW w:w="3119" w:type="dxa"/>
          </w:tcPr>
          <w:p w:rsidR="00CA76D2" w:rsidRDefault="00CA76D2" w:rsidP="00CA76D2">
            <w:pPr>
              <w:ind w:right="-427"/>
              <w:jc w:val="both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>
              <w:rPr>
                <w:rFonts w:ascii="Arial" w:hAnsi="Arial" w:cs="Arial"/>
                <w:color w:val="000000" w:themeColor="text1"/>
                <w:sz w:val="24"/>
                <w:szCs w:val="24"/>
              </w:rPr>
              <w:t>02/6/2011 a 01/6/2012</w:t>
            </w:r>
          </w:p>
        </w:tc>
      </w:tr>
      <w:tr w:rsidR="00CA76D2" w:rsidTr="00C0120F">
        <w:tc>
          <w:tcPr>
            <w:tcW w:w="4927" w:type="dxa"/>
          </w:tcPr>
          <w:p w:rsidR="00CA76D2" w:rsidRDefault="00CA76D2" w:rsidP="00CA76D2">
            <w:pPr>
              <w:ind w:right="-427"/>
              <w:jc w:val="both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>
              <w:rPr>
                <w:rFonts w:ascii="Arial" w:hAnsi="Arial" w:cs="Arial"/>
                <w:color w:val="000000" w:themeColor="text1"/>
                <w:sz w:val="24"/>
                <w:szCs w:val="24"/>
              </w:rPr>
              <w:t>GIULIANA FERNANDES</w:t>
            </w:r>
          </w:p>
        </w:tc>
        <w:tc>
          <w:tcPr>
            <w:tcW w:w="3119" w:type="dxa"/>
          </w:tcPr>
          <w:p w:rsidR="00CA76D2" w:rsidRDefault="00CA76D2" w:rsidP="00CA76D2">
            <w:pPr>
              <w:ind w:right="-427"/>
              <w:jc w:val="both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>
              <w:rPr>
                <w:rFonts w:ascii="Arial" w:hAnsi="Arial" w:cs="Arial"/>
                <w:color w:val="000000" w:themeColor="text1"/>
                <w:sz w:val="24"/>
                <w:szCs w:val="24"/>
              </w:rPr>
              <w:t>17/01/2011 a 16/01/2012</w:t>
            </w:r>
          </w:p>
        </w:tc>
      </w:tr>
    </w:tbl>
    <w:p w:rsidR="00652340" w:rsidRDefault="00652340" w:rsidP="004F52A3">
      <w:pPr>
        <w:ind w:left="851" w:right="-143" w:firstLine="1418"/>
        <w:jc w:val="both"/>
        <w:rPr>
          <w:rFonts w:ascii="Arial" w:hAnsi="Arial" w:cs="Arial"/>
          <w:b/>
          <w:color w:val="000000" w:themeColor="text1"/>
          <w:sz w:val="24"/>
          <w:szCs w:val="24"/>
        </w:rPr>
      </w:pPr>
    </w:p>
    <w:p w:rsidR="004F52A3" w:rsidRDefault="00673E93" w:rsidP="004F52A3">
      <w:pPr>
        <w:ind w:left="851" w:right="-143" w:firstLine="1418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9C3E8B">
        <w:rPr>
          <w:rFonts w:ascii="Arial" w:hAnsi="Arial" w:cs="Arial"/>
          <w:b/>
          <w:color w:val="000000" w:themeColor="text1"/>
          <w:sz w:val="24"/>
          <w:szCs w:val="24"/>
        </w:rPr>
        <w:t>Art. 3º</w:t>
      </w:r>
      <w:r w:rsidRPr="00BE3F0D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="004F52A3" w:rsidRPr="004708B8">
        <w:rPr>
          <w:rFonts w:ascii="Arial" w:hAnsi="Arial" w:cs="Arial"/>
          <w:color w:val="000000" w:themeColor="text1"/>
          <w:sz w:val="24"/>
          <w:szCs w:val="24"/>
        </w:rPr>
        <w:t>Conceder férias regulamentares de 30 (trinta) dias, computados a partir do dia 0</w:t>
      </w:r>
      <w:r w:rsidR="007E138F">
        <w:rPr>
          <w:rFonts w:ascii="Arial" w:hAnsi="Arial" w:cs="Arial"/>
          <w:color w:val="000000" w:themeColor="text1"/>
          <w:sz w:val="24"/>
          <w:szCs w:val="24"/>
        </w:rPr>
        <w:t>1</w:t>
      </w:r>
      <w:r w:rsidR="004F52A3" w:rsidRPr="004708B8">
        <w:rPr>
          <w:rFonts w:ascii="Arial" w:hAnsi="Arial" w:cs="Arial"/>
          <w:color w:val="000000" w:themeColor="text1"/>
          <w:sz w:val="24"/>
          <w:szCs w:val="24"/>
        </w:rPr>
        <w:t xml:space="preserve"> de </w:t>
      </w:r>
      <w:r w:rsidR="0097002A">
        <w:rPr>
          <w:rFonts w:ascii="Arial" w:hAnsi="Arial" w:cs="Arial"/>
          <w:color w:val="000000" w:themeColor="text1"/>
          <w:sz w:val="24"/>
          <w:szCs w:val="24"/>
        </w:rPr>
        <w:t>fevereiro</w:t>
      </w:r>
      <w:r w:rsidR="00B952BE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="004F52A3" w:rsidRPr="004708B8">
        <w:rPr>
          <w:rFonts w:ascii="Arial" w:hAnsi="Arial" w:cs="Arial"/>
          <w:color w:val="000000" w:themeColor="text1"/>
          <w:sz w:val="24"/>
          <w:szCs w:val="24"/>
        </w:rPr>
        <w:t xml:space="preserve">de </w:t>
      </w:r>
      <w:r w:rsidR="00FF5A34">
        <w:rPr>
          <w:rFonts w:ascii="Arial" w:hAnsi="Arial" w:cs="Arial"/>
          <w:color w:val="000000" w:themeColor="text1"/>
          <w:sz w:val="24"/>
          <w:szCs w:val="24"/>
        </w:rPr>
        <w:t>2013</w:t>
      </w:r>
      <w:r w:rsidR="004F52A3" w:rsidRPr="004708B8">
        <w:rPr>
          <w:rFonts w:ascii="Arial" w:hAnsi="Arial" w:cs="Arial"/>
          <w:color w:val="000000" w:themeColor="text1"/>
          <w:sz w:val="24"/>
          <w:szCs w:val="24"/>
        </w:rPr>
        <w:t xml:space="preserve">, </w:t>
      </w:r>
      <w:r w:rsidR="004F52A3">
        <w:rPr>
          <w:rFonts w:ascii="Arial" w:hAnsi="Arial" w:cs="Arial"/>
          <w:color w:val="000000" w:themeColor="text1"/>
          <w:sz w:val="24"/>
          <w:szCs w:val="24"/>
        </w:rPr>
        <w:t>ao</w:t>
      </w:r>
      <w:r w:rsidR="00E0173C">
        <w:rPr>
          <w:rFonts w:ascii="Arial" w:hAnsi="Arial" w:cs="Arial"/>
          <w:color w:val="000000" w:themeColor="text1"/>
          <w:sz w:val="24"/>
          <w:szCs w:val="24"/>
        </w:rPr>
        <w:t>s</w:t>
      </w:r>
      <w:r w:rsidR="004F52A3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="004F52A3" w:rsidRPr="004708B8">
        <w:rPr>
          <w:rFonts w:ascii="Arial" w:hAnsi="Arial" w:cs="Arial"/>
          <w:color w:val="000000" w:themeColor="text1"/>
          <w:sz w:val="24"/>
          <w:szCs w:val="24"/>
        </w:rPr>
        <w:t>servidor</w:t>
      </w:r>
      <w:r w:rsidR="00E0173C">
        <w:rPr>
          <w:rFonts w:ascii="Arial" w:hAnsi="Arial" w:cs="Arial"/>
          <w:color w:val="000000" w:themeColor="text1"/>
          <w:sz w:val="24"/>
          <w:szCs w:val="24"/>
        </w:rPr>
        <w:t>es</w:t>
      </w:r>
      <w:r w:rsidR="004F52A3" w:rsidRPr="004708B8">
        <w:rPr>
          <w:rFonts w:ascii="Arial" w:hAnsi="Arial" w:cs="Arial"/>
          <w:color w:val="000000" w:themeColor="text1"/>
          <w:sz w:val="24"/>
          <w:szCs w:val="24"/>
        </w:rPr>
        <w:t xml:space="preserve"> abaixo nominad</w:t>
      </w:r>
      <w:r w:rsidR="004F52A3">
        <w:rPr>
          <w:rFonts w:ascii="Arial" w:hAnsi="Arial" w:cs="Arial"/>
          <w:color w:val="000000" w:themeColor="text1"/>
          <w:sz w:val="24"/>
          <w:szCs w:val="24"/>
        </w:rPr>
        <w:t>o</w:t>
      </w:r>
      <w:r w:rsidR="00B952BE">
        <w:rPr>
          <w:rFonts w:ascii="Arial" w:hAnsi="Arial" w:cs="Arial"/>
          <w:color w:val="000000" w:themeColor="text1"/>
          <w:sz w:val="24"/>
          <w:szCs w:val="24"/>
        </w:rPr>
        <w:t>s</w:t>
      </w:r>
      <w:r w:rsidR="004F52A3" w:rsidRPr="004708B8">
        <w:rPr>
          <w:rFonts w:ascii="Arial" w:hAnsi="Arial" w:cs="Arial"/>
          <w:color w:val="000000" w:themeColor="text1"/>
          <w:sz w:val="24"/>
          <w:szCs w:val="24"/>
        </w:rPr>
        <w:t>, lotad</w:t>
      </w:r>
      <w:r w:rsidR="004F52A3">
        <w:rPr>
          <w:rFonts w:ascii="Arial" w:hAnsi="Arial" w:cs="Arial"/>
          <w:color w:val="000000" w:themeColor="text1"/>
          <w:sz w:val="24"/>
          <w:szCs w:val="24"/>
        </w:rPr>
        <w:t>o</w:t>
      </w:r>
      <w:r w:rsidR="004F52A3" w:rsidRPr="004708B8">
        <w:rPr>
          <w:rFonts w:ascii="Arial" w:hAnsi="Arial" w:cs="Arial"/>
          <w:color w:val="000000" w:themeColor="text1"/>
          <w:sz w:val="24"/>
          <w:szCs w:val="24"/>
        </w:rPr>
        <w:t xml:space="preserve"> na </w:t>
      </w:r>
      <w:r w:rsidR="004F52A3">
        <w:rPr>
          <w:rFonts w:ascii="Arial" w:hAnsi="Arial" w:cs="Arial"/>
          <w:color w:val="000000" w:themeColor="text1"/>
          <w:sz w:val="24"/>
          <w:szCs w:val="24"/>
        </w:rPr>
        <w:t>Secretaria Municipal de Viação,</w:t>
      </w:r>
      <w:r w:rsidR="00F75AE1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="004F52A3">
        <w:rPr>
          <w:rFonts w:ascii="Arial" w:hAnsi="Arial" w:cs="Arial"/>
          <w:color w:val="000000" w:themeColor="text1"/>
          <w:sz w:val="24"/>
          <w:szCs w:val="24"/>
        </w:rPr>
        <w:t>Obras Pública</w:t>
      </w:r>
      <w:r w:rsidR="00DB0514">
        <w:rPr>
          <w:rFonts w:ascii="Arial" w:hAnsi="Arial" w:cs="Arial"/>
          <w:color w:val="000000" w:themeColor="text1"/>
          <w:sz w:val="24"/>
          <w:szCs w:val="24"/>
        </w:rPr>
        <w:t>s</w:t>
      </w:r>
      <w:r w:rsidR="004F52A3">
        <w:rPr>
          <w:rFonts w:ascii="Arial" w:hAnsi="Arial" w:cs="Arial"/>
          <w:color w:val="000000" w:themeColor="text1"/>
          <w:sz w:val="24"/>
          <w:szCs w:val="24"/>
        </w:rPr>
        <w:t xml:space="preserve"> e Serviços Urbanos, relativo ao</w:t>
      </w:r>
      <w:r w:rsidR="00E0173C">
        <w:rPr>
          <w:rFonts w:ascii="Arial" w:hAnsi="Arial" w:cs="Arial"/>
          <w:color w:val="000000" w:themeColor="text1"/>
          <w:sz w:val="24"/>
          <w:szCs w:val="24"/>
        </w:rPr>
        <w:t>s</w:t>
      </w:r>
      <w:r w:rsidR="004F52A3">
        <w:rPr>
          <w:rFonts w:ascii="Arial" w:hAnsi="Arial" w:cs="Arial"/>
          <w:color w:val="000000" w:themeColor="text1"/>
          <w:sz w:val="24"/>
          <w:szCs w:val="24"/>
        </w:rPr>
        <w:t xml:space="preserve"> período</w:t>
      </w:r>
      <w:r w:rsidR="00E0173C">
        <w:rPr>
          <w:rFonts w:ascii="Arial" w:hAnsi="Arial" w:cs="Arial"/>
          <w:color w:val="000000" w:themeColor="text1"/>
          <w:sz w:val="24"/>
          <w:szCs w:val="24"/>
        </w:rPr>
        <w:t>s</w:t>
      </w:r>
      <w:r w:rsidR="004F52A3">
        <w:rPr>
          <w:rFonts w:ascii="Arial" w:hAnsi="Arial" w:cs="Arial"/>
          <w:color w:val="000000" w:themeColor="text1"/>
          <w:sz w:val="24"/>
          <w:szCs w:val="24"/>
        </w:rPr>
        <w:t xml:space="preserve"> aquisitivo</w:t>
      </w:r>
      <w:r w:rsidR="00E0173C">
        <w:rPr>
          <w:rFonts w:ascii="Arial" w:hAnsi="Arial" w:cs="Arial"/>
          <w:color w:val="000000" w:themeColor="text1"/>
          <w:sz w:val="24"/>
          <w:szCs w:val="24"/>
        </w:rPr>
        <w:t>s</w:t>
      </w:r>
      <w:r w:rsidR="004F52A3">
        <w:rPr>
          <w:rFonts w:ascii="Arial" w:hAnsi="Arial" w:cs="Arial"/>
          <w:color w:val="000000" w:themeColor="text1"/>
          <w:sz w:val="24"/>
          <w:szCs w:val="24"/>
        </w:rPr>
        <w:t xml:space="preserve"> que menciona:</w:t>
      </w:r>
    </w:p>
    <w:p w:rsidR="004F52A3" w:rsidRPr="004708B8" w:rsidRDefault="004F52A3" w:rsidP="004F52A3">
      <w:pPr>
        <w:ind w:left="851" w:right="-427" w:firstLine="1417"/>
        <w:jc w:val="both"/>
        <w:rPr>
          <w:rFonts w:ascii="Arial" w:hAnsi="Arial" w:cs="Arial"/>
          <w:color w:val="000000" w:themeColor="text1"/>
          <w:sz w:val="24"/>
          <w:szCs w:val="24"/>
        </w:rPr>
      </w:pPr>
    </w:p>
    <w:tbl>
      <w:tblPr>
        <w:tblStyle w:val="Tabelacomgrade"/>
        <w:tblW w:w="8046" w:type="dxa"/>
        <w:tblInd w:w="851" w:type="dxa"/>
        <w:tblLook w:val="04A0" w:firstRow="1" w:lastRow="0" w:firstColumn="1" w:lastColumn="0" w:noHBand="0" w:noVBand="1"/>
      </w:tblPr>
      <w:tblGrid>
        <w:gridCol w:w="4786"/>
        <w:gridCol w:w="3260"/>
      </w:tblGrid>
      <w:tr w:rsidR="004F52A3" w:rsidRPr="00E55830" w:rsidTr="00B4392C">
        <w:tc>
          <w:tcPr>
            <w:tcW w:w="4786" w:type="dxa"/>
          </w:tcPr>
          <w:p w:rsidR="004F52A3" w:rsidRPr="00E55830" w:rsidRDefault="004F52A3" w:rsidP="00A37985">
            <w:pPr>
              <w:ind w:right="-427"/>
              <w:jc w:val="both"/>
              <w:rPr>
                <w:rFonts w:ascii="Arial" w:hAnsi="Arial" w:cs="Arial"/>
                <w:b/>
                <w:color w:val="000000"/>
                <w:sz w:val="24"/>
                <w:szCs w:val="24"/>
              </w:rPr>
            </w:pPr>
            <w:r w:rsidRPr="00E55830">
              <w:rPr>
                <w:rFonts w:ascii="Arial" w:hAnsi="Arial" w:cs="Arial"/>
                <w:b/>
                <w:color w:val="000000"/>
                <w:sz w:val="24"/>
                <w:szCs w:val="24"/>
              </w:rPr>
              <w:t>NOME</w:t>
            </w:r>
          </w:p>
        </w:tc>
        <w:tc>
          <w:tcPr>
            <w:tcW w:w="3260" w:type="dxa"/>
          </w:tcPr>
          <w:p w:rsidR="004F52A3" w:rsidRPr="00E55830" w:rsidRDefault="004F52A3" w:rsidP="00A37985">
            <w:pPr>
              <w:ind w:right="-427"/>
              <w:jc w:val="both"/>
              <w:rPr>
                <w:rFonts w:ascii="Arial" w:hAnsi="Arial" w:cs="Arial"/>
                <w:b/>
                <w:color w:val="000000"/>
                <w:sz w:val="24"/>
                <w:szCs w:val="24"/>
              </w:rPr>
            </w:pPr>
            <w:r w:rsidRPr="00E55830">
              <w:rPr>
                <w:rFonts w:ascii="Arial" w:hAnsi="Arial" w:cs="Arial"/>
                <w:b/>
                <w:color w:val="000000"/>
                <w:sz w:val="24"/>
                <w:szCs w:val="24"/>
              </w:rPr>
              <w:t>PERÍODO AQUISITIVO</w:t>
            </w:r>
          </w:p>
        </w:tc>
      </w:tr>
      <w:tr w:rsidR="00F80911" w:rsidRPr="00E55830" w:rsidTr="00B4392C">
        <w:tc>
          <w:tcPr>
            <w:tcW w:w="4786" w:type="dxa"/>
          </w:tcPr>
          <w:p w:rsidR="00F80911" w:rsidRDefault="0098048E" w:rsidP="0098048E">
            <w:pPr>
              <w:ind w:right="-427"/>
              <w:jc w:val="both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>
              <w:rPr>
                <w:rFonts w:ascii="Arial" w:hAnsi="Arial" w:cs="Arial"/>
                <w:color w:val="000000" w:themeColor="text1"/>
                <w:sz w:val="24"/>
                <w:szCs w:val="24"/>
              </w:rPr>
              <w:t>RICARDO ZIVIANE DE CARVALHO</w:t>
            </w:r>
          </w:p>
        </w:tc>
        <w:tc>
          <w:tcPr>
            <w:tcW w:w="3260" w:type="dxa"/>
          </w:tcPr>
          <w:p w:rsidR="00F80911" w:rsidRDefault="0098048E" w:rsidP="0098048E">
            <w:pPr>
              <w:ind w:right="-427"/>
              <w:jc w:val="both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>
              <w:rPr>
                <w:rFonts w:ascii="Arial" w:hAnsi="Arial" w:cs="Arial"/>
                <w:color w:val="000000" w:themeColor="text1"/>
                <w:sz w:val="24"/>
                <w:szCs w:val="24"/>
              </w:rPr>
              <w:t>02</w:t>
            </w:r>
            <w:r w:rsidR="00F80911">
              <w:rPr>
                <w:rFonts w:ascii="Arial" w:hAnsi="Arial" w:cs="Arial"/>
                <w:color w:val="000000" w:themeColor="text1"/>
                <w:sz w:val="24"/>
                <w:szCs w:val="24"/>
              </w:rPr>
              <w:t>/</w:t>
            </w:r>
            <w:r>
              <w:rPr>
                <w:rFonts w:ascii="Arial" w:hAnsi="Arial" w:cs="Arial"/>
                <w:color w:val="000000" w:themeColor="text1"/>
                <w:sz w:val="24"/>
                <w:szCs w:val="24"/>
              </w:rPr>
              <w:t>6</w:t>
            </w:r>
            <w:r w:rsidR="00F80911">
              <w:rPr>
                <w:rFonts w:ascii="Arial" w:hAnsi="Arial" w:cs="Arial"/>
                <w:color w:val="000000" w:themeColor="text1"/>
                <w:sz w:val="24"/>
                <w:szCs w:val="24"/>
              </w:rPr>
              <w:t>/2011 a 0</w:t>
            </w:r>
            <w:r>
              <w:rPr>
                <w:rFonts w:ascii="Arial" w:hAnsi="Arial" w:cs="Arial"/>
                <w:color w:val="000000" w:themeColor="text1"/>
                <w:sz w:val="24"/>
                <w:szCs w:val="24"/>
              </w:rPr>
              <w:t>1/6</w:t>
            </w:r>
            <w:r w:rsidR="00F80911">
              <w:rPr>
                <w:rFonts w:ascii="Arial" w:hAnsi="Arial" w:cs="Arial"/>
                <w:color w:val="000000" w:themeColor="text1"/>
                <w:sz w:val="24"/>
                <w:szCs w:val="24"/>
              </w:rPr>
              <w:t>/2012</w:t>
            </w:r>
          </w:p>
        </w:tc>
      </w:tr>
      <w:tr w:rsidR="00AE435D" w:rsidTr="00B4392C">
        <w:tc>
          <w:tcPr>
            <w:tcW w:w="4786" w:type="dxa"/>
          </w:tcPr>
          <w:p w:rsidR="00AE435D" w:rsidRDefault="0098048E" w:rsidP="0098048E">
            <w:pPr>
              <w:ind w:right="-427"/>
              <w:jc w:val="both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>
              <w:rPr>
                <w:rFonts w:ascii="Arial" w:hAnsi="Arial" w:cs="Arial"/>
                <w:color w:val="000000" w:themeColor="text1"/>
                <w:sz w:val="24"/>
                <w:szCs w:val="24"/>
              </w:rPr>
              <w:t>JOSÉ APARECIDO DE FRANÇA JUNIOR</w:t>
            </w:r>
          </w:p>
        </w:tc>
        <w:tc>
          <w:tcPr>
            <w:tcW w:w="3260" w:type="dxa"/>
          </w:tcPr>
          <w:p w:rsidR="00AE435D" w:rsidRDefault="0098048E" w:rsidP="0098048E">
            <w:pPr>
              <w:ind w:right="-427"/>
              <w:jc w:val="both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>
              <w:rPr>
                <w:rFonts w:ascii="Arial" w:hAnsi="Arial" w:cs="Arial"/>
                <w:color w:val="000000" w:themeColor="text1"/>
                <w:sz w:val="24"/>
                <w:szCs w:val="24"/>
              </w:rPr>
              <w:t>3/11</w:t>
            </w:r>
            <w:r w:rsidR="00AE435D">
              <w:rPr>
                <w:rFonts w:ascii="Arial" w:hAnsi="Arial" w:cs="Arial"/>
                <w:color w:val="000000" w:themeColor="text1"/>
                <w:sz w:val="24"/>
                <w:szCs w:val="24"/>
              </w:rPr>
              <w:t>/201</w:t>
            </w:r>
            <w:r>
              <w:rPr>
                <w:rFonts w:ascii="Arial" w:hAnsi="Arial" w:cs="Arial"/>
                <w:color w:val="000000" w:themeColor="text1"/>
                <w:sz w:val="24"/>
                <w:szCs w:val="24"/>
              </w:rPr>
              <w:t>1</w:t>
            </w:r>
            <w:r w:rsidR="00AE435D"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 a 0</w:t>
            </w:r>
            <w:r>
              <w:rPr>
                <w:rFonts w:ascii="Arial" w:hAnsi="Arial" w:cs="Arial"/>
                <w:color w:val="000000" w:themeColor="text1"/>
                <w:sz w:val="24"/>
                <w:szCs w:val="24"/>
              </w:rPr>
              <w:t>2</w:t>
            </w:r>
            <w:r w:rsidR="00AE435D">
              <w:rPr>
                <w:rFonts w:ascii="Arial" w:hAnsi="Arial" w:cs="Arial"/>
                <w:color w:val="000000" w:themeColor="text1"/>
                <w:sz w:val="24"/>
                <w:szCs w:val="24"/>
              </w:rPr>
              <w:t>/</w:t>
            </w:r>
            <w:r>
              <w:rPr>
                <w:rFonts w:ascii="Arial" w:hAnsi="Arial" w:cs="Arial"/>
                <w:color w:val="000000" w:themeColor="text1"/>
                <w:sz w:val="24"/>
                <w:szCs w:val="24"/>
              </w:rPr>
              <w:t>1</w:t>
            </w:r>
            <w:r w:rsidR="00AE435D">
              <w:rPr>
                <w:rFonts w:ascii="Arial" w:hAnsi="Arial" w:cs="Arial"/>
                <w:color w:val="000000" w:themeColor="text1"/>
                <w:sz w:val="24"/>
                <w:szCs w:val="24"/>
              </w:rPr>
              <w:t>1/2013</w:t>
            </w:r>
          </w:p>
        </w:tc>
      </w:tr>
      <w:tr w:rsidR="00C41898" w:rsidTr="00B4392C">
        <w:tc>
          <w:tcPr>
            <w:tcW w:w="4786" w:type="dxa"/>
          </w:tcPr>
          <w:p w:rsidR="00C41898" w:rsidRDefault="0098048E" w:rsidP="0098048E">
            <w:pPr>
              <w:ind w:right="-427"/>
              <w:jc w:val="both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>
              <w:rPr>
                <w:rFonts w:ascii="Arial" w:hAnsi="Arial" w:cs="Arial"/>
                <w:color w:val="000000" w:themeColor="text1"/>
                <w:sz w:val="24"/>
                <w:szCs w:val="24"/>
              </w:rPr>
              <w:t>JORGE HELIO GRANDO</w:t>
            </w:r>
          </w:p>
        </w:tc>
        <w:tc>
          <w:tcPr>
            <w:tcW w:w="3260" w:type="dxa"/>
          </w:tcPr>
          <w:p w:rsidR="00C41898" w:rsidRDefault="0098048E" w:rsidP="0098048E">
            <w:pPr>
              <w:ind w:right="-427"/>
              <w:jc w:val="both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>
              <w:rPr>
                <w:rFonts w:ascii="Arial" w:hAnsi="Arial" w:cs="Arial"/>
                <w:color w:val="000000" w:themeColor="text1"/>
                <w:sz w:val="24"/>
                <w:szCs w:val="24"/>
              </w:rPr>
              <w:t>02/6</w:t>
            </w:r>
            <w:r w:rsidR="00C41898"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/2011 a </w:t>
            </w:r>
            <w:r>
              <w:rPr>
                <w:rFonts w:ascii="Arial" w:hAnsi="Arial" w:cs="Arial"/>
                <w:color w:val="000000" w:themeColor="text1"/>
                <w:sz w:val="24"/>
                <w:szCs w:val="24"/>
              </w:rPr>
              <w:t>01/6</w:t>
            </w:r>
            <w:r w:rsidR="00C41898">
              <w:rPr>
                <w:rFonts w:ascii="Arial" w:hAnsi="Arial" w:cs="Arial"/>
                <w:color w:val="000000" w:themeColor="text1"/>
                <w:sz w:val="24"/>
                <w:szCs w:val="24"/>
              </w:rPr>
              <w:t>/2012</w:t>
            </w:r>
          </w:p>
        </w:tc>
      </w:tr>
      <w:tr w:rsidR="009E4B9E" w:rsidTr="00B4392C">
        <w:tc>
          <w:tcPr>
            <w:tcW w:w="4786" w:type="dxa"/>
          </w:tcPr>
          <w:p w:rsidR="009E4B9E" w:rsidRPr="0032005B" w:rsidRDefault="0098048E" w:rsidP="0098048E">
            <w:pPr>
              <w:ind w:right="-427"/>
              <w:jc w:val="both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>
              <w:rPr>
                <w:rFonts w:ascii="Arial" w:hAnsi="Arial" w:cs="Arial"/>
                <w:color w:val="000000" w:themeColor="text1"/>
                <w:sz w:val="24"/>
                <w:szCs w:val="24"/>
              </w:rPr>
              <w:t>JOCEMAR BARBOSA</w:t>
            </w:r>
          </w:p>
        </w:tc>
        <w:tc>
          <w:tcPr>
            <w:tcW w:w="3260" w:type="dxa"/>
          </w:tcPr>
          <w:p w:rsidR="009E4B9E" w:rsidRPr="0032005B" w:rsidRDefault="0098048E" w:rsidP="0098048E">
            <w:pPr>
              <w:ind w:right="-427"/>
              <w:jc w:val="both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>
              <w:rPr>
                <w:rFonts w:ascii="Arial" w:hAnsi="Arial" w:cs="Arial"/>
                <w:color w:val="000000" w:themeColor="text1"/>
                <w:sz w:val="24"/>
                <w:szCs w:val="24"/>
              </w:rPr>
              <w:t>01/10</w:t>
            </w:r>
            <w:r w:rsidR="009E4B9E" w:rsidRPr="0032005B">
              <w:rPr>
                <w:rFonts w:ascii="Arial" w:hAnsi="Arial" w:cs="Arial"/>
                <w:color w:val="000000" w:themeColor="text1"/>
                <w:sz w:val="24"/>
                <w:szCs w:val="24"/>
              </w:rPr>
              <w:t>/20</w:t>
            </w:r>
            <w:r>
              <w:rPr>
                <w:rFonts w:ascii="Arial" w:hAnsi="Arial" w:cs="Arial"/>
                <w:color w:val="000000" w:themeColor="text1"/>
                <w:sz w:val="24"/>
                <w:szCs w:val="24"/>
              </w:rPr>
              <w:t>11</w:t>
            </w:r>
            <w:r w:rsidR="009E4B9E" w:rsidRPr="0032005B"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 a </w:t>
            </w:r>
            <w:r>
              <w:rPr>
                <w:rFonts w:ascii="Arial" w:hAnsi="Arial" w:cs="Arial"/>
                <w:color w:val="000000" w:themeColor="text1"/>
                <w:sz w:val="24"/>
                <w:szCs w:val="24"/>
              </w:rPr>
              <w:t>30/9</w:t>
            </w:r>
            <w:r w:rsidR="009E4B9E">
              <w:rPr>
                <w:rFonts w:ascii="Arial" w:hAnsi="Arial" w:cs="Arial"/>
                <w:color w:val="000000" w:themeColor="text1"/>
                <w:sz w:val="24"/>
                <w:szCs w:val="24"/>
              </w:rPr>
              <w:t>/20</w:t>
            </w:r>
            <w:r>
              <w:rPr>
                <w:rFonts w:ascii="Arial" w:hAnsi="Arial" w:cs="Arial"/>
                <w:color w:val="000000" w:themeColor="text1"/>
                <w:sz w:val="24"/>
                <w:szCs w:val="24"/>
              </w:rPr>
              <w:t>12</w:t>
            </w:r>
          </w:p>
        </w:tc>
      </w:tr>
      <w:tr w:rsidR="009E4B9E" w:rsidTr="00B4392C">
        <w:tc>
          <w:tcPr>
            <w:tcW w:w="4786" w:type="dxa"/>
          </w:tcPr>
          <w:p w:rsidR="009E4B9E" w:rsidRDefault="0098048E" w:rsidP="0098048E">
            <w:pPr>
              <w:ind w:right="-427"/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lastRenderedPageBreak/>
              <w:t>ALBERTO FACUNDO DE OLIVEIRA</w:t>
            </w:r>
          </w:p>
        </w:tc>
        <w:tc>
          <w:tcPr>
            <w:tcW w:w="3260" w:type="dxa"/>
          </w:tcPr>
          <w:p w:rsidR="009E4B9E" w:rsidRDefault="0098048E" w:rsidP="0098048E">
            <w:pPr>
              <w:ind w:right="-427"/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>02/02</w:t>
            </w:r>
            <w:r w:rsidR="009E4B9E">
              <w:rPr>
                <w:rFonts w:ascii="Arial" w:hAnsi="Arial" w:cs="Arial"/>
                <w:color w:val="000000"/>
                <w:sz w:val="24"/>
                <w:szCs w:val="24"/>
              </w:rPr>
              <w:t xml:space="preserve">/2011 a </w:t>
            </w:r>
            <w:r>
              <w:rPr>
                <w:rFonts w:ascii="Arial" w:hAnsi="Arial" w:cs="Arial"/>
                <w:color w:val="000000"/>
                <w:sz w:val="24"/>
                <w:szCs w:val="24"/>
              </w:rPr>
              <w:t>01/02</w:t>
            </w:r>
            <w:r w:rsidR="009E4B9E">
              <w:rPr>
                <w:rFonts w:ascii="Arial" w:hAnsi="Arial" w:cs="Arial"/>
                <w:color w:val="000000"/>
                <w:sz w:val="24"/>
                <w:szCs w:val="24"/>
              </w:rPr>
              <w:t>/2012</w:t>
            </w:r>
          </w:p>
        </w:tc>
      </w:tr>
    </w:tbl>
    <w:p w:rsidR="004F52A3" w:rsidRDefault="004F52A3" w:rsidP="00B07EC2">
      <w:pPr>
        <w:ind w:left="851" w:right="-143" w:firstLine="1418"/>
        <w:jc w:val="both"/>
        <w:rPr>
          <w:rFonts w:ascii="Arial" w:hAnsi="Arial" w:cs="Arial"/>
          <w:color w:val="000000" w:themeColor="text1"/>
          <w:sz w:val="24"/>
          <w:szCs w:val="24"/>
        </w:rPr>
      </w:pPr>
    </w:p>
    <w:p w:rsidR="00673E93" w:rsidRDefault="004F52A3" w:rsidP="00B07EC2">
      <w:pPr>
        <w:ind w:left="851" w:right="-143" w:firstLine="1418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9C3E8B">
        <w:rPr>
          <w:rFonts w:ascii="Arial" w:hAnsi="Arial" w:cs="Arial"/>
          <w:b/>
          <w:color w:val="000000" w:themeColor="text1"/>
          <w:sz w:val="24"/>
          <w:szCs w:val="24"/>
        </w:rPr>
        <w:t>Art.</w:t>
      </w:r>
      <w:r w:rsidR="00DB0514" w:rsidRPr="009C3E8B">
        <w:rPr>
          <w:rFonts w:ascii="Arial" w:hAnsi="Arial" w:cs="Arial"/>
          <w:b/>
          <w:color w:val="000000" w:themeColor="text1"/>
          <w:sz w:val="24"/>
          <w:szCs w:val="24"/>
        </w:rPr>
        <w:t xml:space="preserve"> </w:t>
      </w:r>
      <w:r w:rsidRPr="009C3E8B">
        <w:rPr>
          <w:rFonts w:ascii="Arial" w:hAnsi="Arial" w:cs="Arial"/>
          <w:b/>
          <w:color w:val="000000" w:themeColor="text1"/>
          <w:sz w:val="24"/>
          <w:szCs w:val="24"/>
        </w:rPr>
        <w:t>4º</w:t>
      </w:r>
      <w:r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="00673E93" w:rsidRPr="004708B8">
        <w:rPr>
          <w:rFonts w:ascii="Arial" w:hAnsi="Arial" w:cs="Arial"/>
          <w:color w:val="000000" w:themeColor="text1"/>
          <w:sz w:val="24"/>
          <w:szCs w:val="24"/>
        </w:rPr>
        <w:t>Conceder férias regulamentares de 30 (trinta) dias, computados a partir do dia 0</w:t>
      </w:r>
      <w:r w:rsidR="00372B4E">
        <w:rPr>
          <w:rFonts w:ascii="Arial" w:hAnsi="Arial" w:cs="Arial"/>
          <w:color w:val="000000" w:themeColor="text1"/>
          <w:sz w:val="24"/>
          <w:szCs w:val="24"/>
        </w:rPr>
        <w:t>1</w:t>
      </w:r>
      <w:r w:rsidR="00673E93" w:rsidRPr="004708B8">
        <w:rPr>
          <w:rFonts w:ascii="Arial" w:hAnsi="Arial" w:cs="Arial"/>
          <w:color w:val="000000" w:themeColor="text1"/>
          <w:sz w:val="24"/>
          <w:szCs w:val="24"/>
        </w:rPr>
        <w:t xml:space="preserve"> de </w:t>
      </w:r>
      <w:r w:rsidR="0097002A">
        <w:rPr>
          <w:rFonts w:ascii="Arial" w:hAnsi="Arial" w:cs="Arial"/>
          <w:color w:val="000000" w:themeColor="text1"/>
          <w:sz w:val="24"/>
          <w:szCs w:val="24"/>
        </w:rPr>
        <w:t>fevereiro</w:t>
      </w:r>
      <w:r w:rsidR="00AE4384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="00673E93" w:rsidRPr="004708B8">
        <w:rPr>
          <w:rFonts w:ascii="Arial" w:hAnsi="Arial" w:cs="Arial"/>
          <w:color w:val="000000" w:themeColor="text1"/>
          <w:sz w:val="24"/>
          <w:szCs w:val="24"/>
        </w:rPr>
        <w:t xml:space="preserve">de </w:t>
      </w:r>
      <w:r w:rsidR="00FF5A34">
        <w:rPr>
          <w:rFonts w:ascii="Arial" w:hAnsi="Arial" w:cs="Arial"/>
          <w:color w:val="000000" w:themeColor="text1"/>
          <w:sz w:val="24"/>
          <w:szCs w:val="24"/>
        </w:rPr>
        <w:t>2013</w:t>
      </w:r>
      <w:r w:rsidR="00673E93" w:rsidRPr="004708B8">
        <w:rPr>
          <w:rFonts w:ascii="Arial" w:hAnsi="Arial" w:cs="Arial"/>
          <w:color w:val="000000" w:themeColor="text1"/>
          <w:sz w:val="24"/>
          <w:szCs w:val="24"/>
        </w:rPr>
        <w:t xml:space="preserve">, </w:t>
      </w:r>
      <w:r w:rsidR="00673E93">
        <w:rPr>
          <w:rFonts w:ascii="Arial" w:hAnsi="Arial" w:cs="Arial"/>
          <w:color w:val="000000" w:themeColor="text1"/>
          <w:sz w:val="24"/>
          <w:szCs w:val="24"/>
        </w:rPr>
        <w:t>a</w:t>
      </w:r>
      <w:r w:rsidR="00332217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="00673E93" w:rsidRPr="004708B8">
        <w:rPr>
          <w:rFonts w:ascii="Arial" w:hAnsi="Arial" w:cs="Arial"/>
          <w:color w:val="000000" w:themeColor="text1"/>
          <w:sz w:val="24"/>
          <w:szCs w:val="24"/>
        </w:rPr>
        <w:t>servidor</w:t>
      </w:r>
      <w:r w:rsidR="00310981">
        <w:rPr>
          <w:rFonts w:ascii="Arial" w:hAnsi="Arial" w:cs="Arial"/>
          <w:color w:val="000000" w:themeColor="text1"/>
          <w:sz w:val="24"/>
          <w:szCs w:val="24"/>
        </w:rPr>
        <w:t xml:space="preserve">a </w:t>
      </w:r>
      <w:r w:rsidR="00673E93" w:rsidRPr="004708B8">
        <w:rPr>
          <w:rFonts w:ascii="Arial" w:hAnsi="Arial" w:cs="Arial"/>
          <w:color w:val="000000" w:themeColor="text1"/>
          <w:sz w:val="24"/>
          <w:szCs w:val="24"/>
        </w:rPr>
        <w:t>abaixo nominad</w:t>
      </w:r>
      <w:r w:rsidR="00310981">
        <w:rPr>
          <w:rFonts w:ascii="Arial" w:hAnsi="Arial" w:cs="Arial"/>
          <w:color w:val="000000" w:themeColor="text1"/>
          <w:sz w:val="24"/>
          <w:szCs w:val="24"/>
        </w:rPr>
        <w:t>a</w:t>
      </w:r>
      <w:r w:rsidR="00673E93" w:rsidRPr="004708B8">
        <w:rPr>
          <w:rFonts w:ascii="Arial" w:hAnsi="Arial" w:cs="Arial"/>
          <w:color w:val="000000" w:themeColor="text1"/>
          <w:sz w:val="24"/>
          <w:szCs w:val="24"/>
        </w:rPr>
        <w:t>, lotad</w:t>
      </w:r>
      <w:r w:rsidR="00310981">
        <w:rPr>
          <w:rFonts w:ascii="Arial" w:hAnsi="Arial" w:cs="Arial"/>
          <w:color w:val="000000" w:themeColor="text1"/>
          <w:sz w:val="24"/>
          <w:szCs w:val="24"/>
        </w:rPr>
        <w:t>a</w:t>
      </w:r>
      <w:r w:rsidR="00673E93" w:rsidRPr="004708B8">
        <w:rPr>
          <w:rFonts w:ascii="Arial" w:hAnsi="Arial" w:cs="Arial"/>
          <w:color w:val="000000" w:themeColor="text1"/>
          <w:sz w:val="24"/>
          <w:szCs w:val="24"/>
        </w:rPr>
        <w:t xml:space="preserve"> na </w:t>
      </w:r>
      <w:r w:rsidR="00673E93">
        <w:rPr>
          <w:rFonts w:ascii="Arial" w:hAnsi="Arial" w:cs="Arial"/>
          <w:color w:val="000000" w:themeColor="text1"/>
          <w:sz w:val="24"/>
          <w:szCs w:val="24"/>
        </w:rPr>
        <w:t xml:space="preserve">Secretaria Municipal de </w:t>
      </w:r>
      <w:r w:rsidR="00B952BE">
        <w:rPr>
          <w:rFonts w:ascii="Arial" w:hAnsi="Arial" w:cs="Arial"/>
          <w:color w:val="000000" w:themeColor="text1"/>
          <w:sz w:val="24"/>
          <w:szCs w:val="24"/>
        </w:rPr>
        <w:t>Finança</w:t>
      </w:r>
      <w:r w:rsidR="000947A4">
        <w:rPr>
          <w:rFonts w:ascii="Arial" w:hAnsi="Arial" w:cs="Arial"/>
          <w:color w:val="000000" w:themeColor="text1"/>
          <w:sz w:val="24"/>
          <w:szCs w:val="24"/>
        </w:rPr>
        <w:t>s</w:t>
      </w:r>
      <w:r w:rsidR="00B952BE">
        <w:rPr>
          <w:rFonts w:ascii="Arial" w:hAnsi="Arial" w:cs="Arial"/>
          <w:color w:val="000000" w:themeColor="text1"/>
          <w:sz w:val="24"/>
          <w:szCs w:val="24"/>
        </w:rPr>
        <w:t>,</w:t>
      </w:r>
      <w:r w:rsidR="009163A8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="00673E93">
        <w:rPr>
          <w:rFonts w:ascii="Arial" w:hAnsi="Arial" w:cs="Arial"/>
          <w:color w:val="000000" w:themeColor="text1"/>
          <w:sz w:val="24"/>
          <w:szCs w:val="24"/>
        </w:rPr>
        <w:t>relativo ao período aquisitivo</w:t>
      </w:r>
      <w:r w:rsidR="002C3D0F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="00673E93">
        <w:rPr>
          <w:rFonts w:ascii="Arial" w:hAnsi="Arial" w:cs="Arial"/>
          <w:color w:val="000000" w:themeColor="text1"/>
          <w:sz w:val="24"/>
          <w:szCs w:val="24"/>
        </w:rPr>
        <w:t>que menciona:</w:t>
      </w:r>
    </w:p>
    <w:p w:rsidR="00182096" w:rsidRPr="004708B8" w:rsidRDefault="00182096" w:rsidP="00A83769">
      <w:pPr>
        <w:ind w:left="851" w:right="-427" w:firstLine="1417"/>
        <w:jc w:val="both"/>
        <w:rPr>
          <w:rFonts w:ascii="Arial" w:hAnsi="Arial" w:cs="Arial"/>
          <w:color w:val="000000" w:themeColor="text1"/>
          <w:sz w:val="24"/>
          <w:szCs w:val="24"/>
        </w:rPr>
      </w:pPr>
    </w:p>
    <w:tbl>
      <w:tblPr>
        <w:tblStyle w:val="Tabelacomgrade"/>
        <w:tblW w:w="8046" w:type="dxa"/>
        <w:tblInd w:w="851" w:type="dxa"/>
        <w:tblLook w:val="04A0" w:firstRow="1" w:lastRow="0" w:firstColumn="1" w:lastColumn="0" w:noHBand="0" w:noVBand="1"/>
      </w:tblPr>
      <w:tblGrid>
        <w:gridCol w:w="4786"/>
        <w:gridCol w:w="3260"/>
      </w:tblGrid>
      <w:tr w:rsidR="00E72E9D" w:rsidRPr="00E55830" w:rsidTr="00A37985">
        <w:tc>
          <w:tcPr>
            <w:tcW w:w="4786" w:type="dxa"/>
          </w:tcPr>
          <w:p w:rsidR="00E72E9D" w:rsidRPr="00E55830" w:rsidRDefault="00E72E9D" w:rsidP="00A37985">
            <w:pPr>
              <w:ind w:right="-427"/>
              <w:jc w:val="both"/>
              <w:rPr>
                <w:rFonts w:ascii="Arial" w:hAnsi="Arial" w:cs="Arial"/>
                <w:b/>
                <w:color w:val="000000"/>
                <w:sz w:val="24"/>
                <w:szCs w:val="24"/>
              </w:rPr>
            </w:pPr>
            <w:r w:rsidRPr="00E55830">
              <w:rPr>
                <w:rFonts w:ascii="Arial" w:hAnsi="Arial" w:cs="Arial"/>
                <w:b/>
                <w:color w:val="000000"/>
                <w:sz w:val="24"/>
                <w:szCs w:val="24"/>
              </w:rPr>
              <w:t>NOME</w:t>
            </w:r>
          </w:p>
        </w:tc>
        <w:tc>
          <w:tcPr>
            <w:tcW w:w="3260" w:type="dxa"/>
          </w:tcPr>
          <w:p w:rsidR="00E72E9D" w:rsidRPr="00E55830" w:rsidRDefault="00E72E9D" w:rsidP="00A37985">
            <w:pPr>
              <w:ind w:right="-427"/>
              <w:jc w:val="both"/>
              <w:rPr>
                <w:rFonts w:ascii="Arial" w:hAnsi="Arial" w:cs="Arial"/>
                <w:b/>
                <w:color w:val="000000"/>
                <w:sz w:val="24"/>
                <w:szCs w:val="24"/>
              </w:rPr>
            </w:pPr>
            <w:r w:rsidRPr="00E55830">
              <w:rPr>
                <w:rFonts w:ascii="Arial" w:hAnsi="Arial" w:cs="Arial"/>
                <w:b/>
                <w:color w:val="000000"/>
                <w:sz w:val="24"/>
                <w:szCs w:val="24"/>
              </w:rPr>
              <w:t>PERÍODO AQUISITIVO</w:t>
            </w:r>
          </w:p>
        </w:tc>
      </w:tr>
      <w:tr w:rsidR="006440E1" w:rsidTr="00A37985">
        <w:tc>
          <w:tcPr>
            <w:tcW w:w="4786" w:type="dxa"/>
          </w:tcPr>
          <w:p w:rsidR="006440E1" w:rsidRDefault="00372B4E" w:rsidP="00372B4E">
            <w:pPr>
              <w:ind w:right="-427"/>
              <w:jc w:val="both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>
              <w:rPr>
                <w:rFonts w:ascii="Arial" w:hAnsi="Arial" w:cs="Arial"/>
                <w:color w:val="000000" w:themeColor="text1"/>
                <w:sz w:val="24"/>
                <w:szCs w:val="24"/>
              </w:rPr>
              <w:t>ALINE HEINZ</w:t>
            </w:r>
          </w:p>
        </w:tc>
        <w:tc>
          <w:tcPr>
            <w:tcW w:w="3260" w:type="dxa"/>
          </w:tcPr>
          <w:p w:rsidR="006440E1" w:rsidRDefault="00372B4E" w:rsidP="00933D2E">
            <w:pPr>
              <w:ind w:right="-427"/>
              <w:jc w:val="both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>
              <w:rPr>
                <w:rFonts w:ascii="Arial" w:hAnsi="Arial" w:cs="Arial"/>
                <w:color w:val="000000" w:themeColor="text1"/>
                <w:sz w:val="24"/>
                <w:szCs w:val="24"/>
              </w:rPr>
              <w:t>01/12</w:t>
            </w:r>
            <w:r w:rsidR="006440E1"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/2011 a </w:t>
            </w:r>
            <w:r>
              <w:rPr>
                <w:rFonts w:ascii="Arial" w:hAnsi="Arial" w:cs="Arial"/>
                <w:color w:val="000000" w:themeColor="text1"/>
                <w:sz w:val="24"/>
                <w:szCs w:val="24"/>
              </w:rPr>
              <w:t>30/1</w:t>
            </w:r>
            <w:r w:rsidR="00933D2E">
              <w:rPr>
                <w:rFonts w:ascii="Arial" w:hAnsi="Arial" w:cs="Arial"/>
                <w:color w:val="000000" w:themeColor="text1"/>
                <w:sz w:val="24"/>
                <w:szCs w:val="24"/>
              </w:rPr>
              <w:t>1</w:t>
            </w:r>
            <w:r w:rsidR="006440E1">
              <w:rPr>
                <w:rFonts w:ascii="Arial" w:hAnsi="Arial" w:cs="Arial"/>
                <w:color w:val="000000" w:themeColor="text1"/>
                <w:sz w:val="24"/>
                <w:szCs w:val="24"/>
              </w:rPr>
              <w:t>/2012</w:t>
            </w:r>
          </w:p>
        </w:tc>
      </w:tr>
    </w:tbl>
    <w:p w:rsidR="006440E1" w:rsidRDefault="006440E1" w:rsidP="003C0E0E">
      <w:pPr>
        <w:ind w:left="851" w:right="-143" w:firstLine="1418"/>
        <w:jc w:val="both"/>
        <w:rPr>
          <w:rFonts w:ascii="Arial" w:hAnsi="Arial" w:cs="Arial"/>
          <w:b/>
          <w:color w:val="000000" w:themeColor="text1"/>
          <w:sz w:val="24"/>
          <w:szCs w:val="24"/>
        </w:rPr>
      </w:pPr>
    </w:p>
    <w:p w:rsidR="001C531D" w:rsidRDefault="00336269" w:rsidP="001C531D">
      <w:pPr>
        <w:ind w:left="851" w:right="-143" w:firstLine="1418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9C3E8B">
        <w:rPr>
          <w:rFonts w:ascii="Arial" w:hAnsi="Arial" w:cs="Arial"/>
          <w:b/>
          <w:color w:val="000000" w:themeColor="text1"/>
          <w:sz w:val="24"/>
          <w:szCs w:val="24"/>
        </w:rPr>
        <w:t xml:space="preserve">Art. </w:t>
      </w:r>
      <w:r w:rsidR="003F08A0" w:rsidRPr="009C3E8B">
        <w:rPr>
          <w:rFonts w:ascii="Arial" w:hAnsi="Arial" w:cs="Arial"/>
          <w:b/>
          <w:color w:val="000000" w:themeColor="text1"/>
          <w:sz w:val="24"/>
          <w:szCs w:val="24"/>
        </w:rPr>
        <w:t>5</w:t>
      </w:r>
      <w:r w:rsidRPr="009C3E8B">
        <w:rPr>
          <w:rFonts w:ascii="Arial" w:hAnsi="Arial" w:cs="Arial"/>
          <w:b/>
          <w:color w:val="000000" w:themeColor="text1"/>
          <w:sz w:val="24"/>
          <w:szCs w:val="24"/>
        </w:rPr>
        <w:t>º</w:t>
      </w:r>
      <w:r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="001C531D" w:rsidRPr="004708B8">
        <w:rPr>
          <w:rFonts w:ascii="Arial" w:hAnsi="Arial" w:cs="Arial"/>
          <w:color w:val="000000" w:themeColor="text1"/>
          <w:sz w:val="24"/>
          <w:szCs w:val="24"/>
        </w:rPr>
        <w:t>Conceder férias regulamentares de 30 (trinta) dias, computados a partir do dia 0</w:t>
      </w:r>
      <w:r w:rsidR="00C112CF">
        <w:rPr>
          <w:rFonts w:ascii="Arial" w:hAnsi="Arial" w:cs="Arial"/>
          <w:color w:val="000000" w:themeColor="text1"/>
          <w:sz w:val="24"/>
          <w:szCs w:val="24"/>
        </w:rPr>
        <w:t>1</w:t>
      </w:r>
      <w:r w:rsidR="001C531D" w:rsidRPr="004708B8">
        <w:rPr>
          <w:rFonts w:ascii="Arial" w:hAnsi="Arial" w:cs="Arial"/>
          <w:color w:val="000000" w:themeColor="text1"/>
          <w:sz w:val="24"/>
          <w:szCs w:val="24"/>
        </w:rPr>
        <w:t xml:space="preserve"> de</w:t>
      </w:r>
      <w:r w:rsidR="001C531D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="0097002A">
        <w:rPr>
          <w:rFonts w:ascii="Arial" w:hAnsi="Arial" w:cs="Arial"/>
          <w:color w:val="000000" w:themeColor="text1"/>
          <w:sz w:val="24"/>
          <w:szCs w:val="24"/>
        </w:rPr>
        <w:t>fevereiro</w:t>
      </w:r>
      <w:r w:rsidR="001C531D">
        <w:rPr>
          <w:rFonts w:ascii="Arial" w:hAnsi="Arial" w:cs="Arial"/>
          <w:color w:val="000000" w:themeColor="text1"/>
          <w:sz w:val="24"/>
          <w:szCs w:val="24"/>
        </w:rPr>
        <w:t xml:space="preserve"> de </w:t>
      </w:r>
      <w:r w:rsidR="00FF5A34">
        <w:rPr>
          <w:rFonts w:ascii="Arial" w:hAnsi="Arial" w:cs="Arial"/>
          <w:color w:val="000000" w:themeColor="text1"/>
          <w:sz w:val="24"/>
          <w:szCs w:val="24"/>
        </w:rPr>
        <w:t>2013</w:t>
      </w:r>
      <w:r w:rsidR="001C531D">
        <w:rPr>
          <w:rFonts w:ascii="Arial" w:hAnsi="Arial" w:cs="Arial"/>
          <w:color w:val="000000" w:themeColor="text1"/>
          <w:sz w:val="24"/>
          <w:szCs w:val="24"/>
        </w:rPr>
        <w:t>, ao</w:t>
      </w:r>
      <w:r w:rsidR="00683971">
        <w:rPr>
          <w:rFonts w:ascii="Arial" w:hAnsi="Arial" w:cs="Arial"/>
          <w:color w:val="000000" w:themeColor="text1"/>
          <w:sz w:val="24"/>
          <w:szCs w:val="24"/>
        </w:rPr>
        <w:t>s</w:t>
      </w:r>
      <w:r w:rsidR="001C531D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="001C531D" w:rsidRPr="004708B8">
        <w:rPr>
          <w:rFonts w:ascii="Arial" w:hAnsi="Arial" w:cs="Arial"/>
          <w:color w:val="000000" w:themeColor="text1"/>
          <w:sz w:val="24"/>
          <w:szCs w:val="24"/>
        </w:rPr>
        <w:t>servidor</w:t>
      </w:r>
      <w:r w:rsidR="00683971">
        <w:rPr>
          <w:rFonts w:ascii="Arial" w:hAnsi="Arial" w:cs="Arial"/>
          <w:color w:val="000000" w:themeColor="text1"/>
          <w:sz w:val="24"/>
          <w:szCs w:val="24"/>
        </w:rPr>
        <w:t>es</w:t>
      </w:r>
      <w:r w:rsidR="001C531D" w:rsidRPr="004708B8">
        <w:rPr>
          <w:rFonts w:ascii="Arial" w:hAnsi="Arial" w:cs="Arial"/>
          <w:color w:val="000000" w:themeColor="text1"/>
          <w:sz w:val="24"/>
          <w:szCs w:val="24"/>
        </w:rPr>
        <w:t xml:space="preserve"> abaixo nominad</w:t>
      </w:r>
      <w:r w:rsidR="001C531D">
        <w:rPr>
          <w:rFonts w:ascii="Arial" w:hAnsi="Arial" w:cs="Arial"/>
          <w:color w:val="000000" w:themeColor="text1"/>
          <w:sz w:val="24"/>
          <w:szCs w:val="24"/>
        </w:rPr>
        <w:t>o</w:t>
      </w:r>
      <w:r w:rsidR="00683971">
        <w:rPr>
          <w:rFonts w:ascii="Arial" w:hAnsi="Arial" w:cs="Arial"/>
          <w:color w:val="000000" w:themeColor="text1"/>
          <w:sz w:val="24"/>
          <w:szCs w:val="24"/>
        </w:rPr>
        <w:t>s</w:t>
      </w:r>
      <w:r w:rsidR="001C531D" w:rsidRPr="004708B8">
        <w:rPr>
          <w:rFonts w:ascii="Arial" w:hAnsi="Arial" w:cs="Arial"/>
          <w:color w:val="000000" w:themeColor="text1"/>
          <w:sz w:val="24"/>
          <w:szCs w:val="24"/>
        </w:rPr>
        <w:t>, lotad</w:t>
      </w:r>
      <w:r w:rsidR="001C531D">
        <w:rPr>
          <w:rFonts w:ascii="Arial" w:hAnsi="Arial" w:cs="Arial"/>
          <w:color w:val="000000" w:themeColor="text1"/>
          <w:sz w:val="24"/>
          <w:szCs w:val="24"/>
        </w:rPr>
        <w:t>o</w:t>
      </w:r>
      <w:r w:rsidR="00683971">
        <w:rPr>
          <w:rFonts w:ascii="Arial" w:hAnsi="Arial" w:cs="Arial"/>
          <w:color w:val="000000" w:themeColor="text1"/>
          <w:sz w:val="24"/>
          <w:szCs w:val="24"/>
        </w:rPr>
        <w:t>s</w:t>
      </w:r>
      <w:r w:rsidR="001C531D" w:rsidRPr="004708B8">
        <w:rPr>
          <w:rFonts w:ascii="Arial" w:hAnsi="Arial" w:cs="Arial"/>
          <w:color w:val="000000" w:themeColor="text1"/>
          <w:sz w:val="24"/>
          <w:szCs w:val="24"/>
        </w:rPr>
        <w:t xml:space="preserve"> na </w:t>
      </w:r>
      <w:r w:rsidR="001C531D">
        <w:rPr>
          <w:rFonts w:ascii="Arial" w:hAnsi="Arial" w:cs="Arial"/>
          <w:color w:val="000000" w:themeColor="text1"/>
          <w:sz w:val="24"/>
          <w:szCs w:val="24"/>
        </w:rPr>
        <w:t xml:space="preserve">Secretaria Municipal de </w:t>
      </w:r>
      <w:r w:rsidR="008B7C49">
        <w:rPr>
          <w:rFonts w:ascii="Arial" w:hAnsi="Arial" w:cs="Arial"/>
          <w:color w:val="000000" w:themeColor="text1"/>
          <w:sz w:val="24"/>
          <w:szCs w:val="24"/>
        </w:rPr>
        <w:t>Administra</w:t>
      </w:r>
      <w:r w:rsidR="001C531D">
        <w:rPr>
          <w:rFonts w:ascii="Arial" w:hAnsi="Arial" w:cs="Arial"/>
          <w:color w:val="000000" w:themeColor="text1"/>
          <w:sz w:val="24"/>
          <w:szCs w:val="24"/>
        </w:rPr>
        <w:t>ção, relativo ao</w:t>
      </w:r>
      <w:r w:rsidR="00683971">
        <w:rPr>
          <w:rFonts w:ascii="Arial" w:hAnsi="Arial" w:cs="Arial"/>
          <w:color w:val="000000" w:themeColor="text1"/>
          <w:sz w:val="24"/>
          <w:szCs w:val="24"/>
        </w:rPr>
        <w:t>s</w:t>
      </w:r>
      <w:r w:rsidR="001C531D">
        <w:rPr>
          <w:rFonts w:ascii="Arial" w:hAnsi="Arial" w:cs="Arial"/>
          <w:color w:val="000000" w:themeColor="text1"/>
          <w:sz w:val="24"/>
          <w:szCs w:val="24"/>
        </w:rPr>
        <w:t xml:space="preserve"> período</w:t>
      </w:r>
      <w:r w:rsidR="00683971">
        <w:rPr>
          <w:rFonts w:ascii="Arial" w:hAnsi="Arial" w:cs="Arial"/>
          <w:color w:val="000000" w:themeColor="text1"/>
          <w:sz w:val="24"/>
          <w:szCs w:val="24"/>
        </w:rPr>
        <w:t>s</w:t>
      </w:r>
      <w:r w:rsidR="001C531D">
        <w:rPr>
          <w:rFonts w:ascii="Arial" w:hAnsi="Arial" w:cs="Arial"/>
          <w:color w:val="000000" w:themeColor="text1"/>
          <w:sz w:val="24"/>
          <w:szCs w:val="24"/>
        </w:rPr>
        <w:t xml:space="preserve"> aquisitivo</w:t>
      </w:r>
      <w:r w:rsidR="00683971">
        <w:rPr>
          <w:rFonts w:ascii="Arial" w:hAnsi="Arial" w:cs="Arial"/>
          <w:color w:val="000000" w:themeColor="text1"/>
          <w:sz w:val="24"/>
          <w:szCs w:val="24"/>
        </w:rPr>
        <w:t>s</w:t>
      </w:r>
      <w:r w:rsidR="001C531D">
        <w:rPr>
          <w:rFonts w:ascii="Arial" w:hAnsi="Arial" w:cs="Arial"/>
          <w:color w:val="000000" w:themeColor="text1"/>
          <w:sz w:val="24"/>
          <w:szCs w:val="24"/>
        </w:rPr>
        <w:t xml:space="preserve"> que menciona:</w:t>
      </w:r>
    </w:p>
    <w:p w:rsidR="001C531D" w:rsidRDefault="001C531D" w:rsidP="001C531D">
      <w:pPr>
        <w:ind w:left="851" w:right="-143" w:firstLine="1418"/>
        <w:jc w:val="both"/>
        <w:rPr>
          <w:rFonts w:ascii="Arial" w:hAnsi="Arial" w:cs="Arial"/>
          <w:color w:val="000000" w:themeColor="text1"/>
          <w:sz w:val="24"/>
          <w:szCs w:val="24"/>
        </w:rPr>
      </w:pPr>
    </w:p>
    <w:tbl>
      <w:tblPr>
        <w:tblStyle w:val="Tabelacomgrade"/>
        <w:tblW w:w="8046" w:type="dxa"/>
        <w:tblInd w:w="851" w:type="dxa"/>
        <w:tblLook w:val="04A0" w:firstRow="1" w:lastRow="0" w:firstColumn="1" w:lastColumn="0" w:noHBand="0" w:noVBand="1"/>
      </w:tblPr>
      <w:tblGrid>
        <w:gridCol w:w="4786"/>
        <w:gridCol w:w="3260"/>
      </w:tblGrid>
      <w:tr w:rsidR="001C531D" w:rsidRPr="00E55830" w:rsidTr="00A37985">
        <w:tc>
          <w:tcPr>
            <w:tcW w:w="4786" w:type="dxa"/>
          </w:tcPr>
          <w:p w:rsidR="001C531D" w:rsidRPr="00E55830" w:rsidRDefault="001C531D" w:rsidP="00A37985">
            <w:pPr>
              <w:ind w:right="-427"/>
              <w:jc w:val="both"/>
              <w:rPr>
                <w:rFonts w:ascii="Arial" w:hAnsi="Arial" w:cs="Arial"/>
                <w:b/>
                <w:color w:val="000000"/>
                <w:sz w:val="24"/>
                <w:szCs w:val="24"/>
              </w:rPr>
            </w:pPr>
            <w:r w:rsidRPr="00E55830">
              <w:rPr>
                <w:rFonts w:ascii="Arial" w:hAnsi="Arial" w:cs="Arial"/>
                <w:b/>
                <w:color w:val="000000"/>
                <w:sz w:val="24"/>
                <w:szCs w:val="24"/>
              </w:rPr>
              <w:t>NOME</w:t>
            </w:r>
          </w:p>
        </w:tc>
        <w:tc>
          <w:tcPr>
            <w:tcW w:w="3260" w:type="dxa"/>
          </w:tcPr>
          <w:p w:rsidR="001C531D" w:rsidRPr="00E55830" w:rsidRDefault="001C531D" w:rsidP="00A37985">
            <w:pPr>
              <w:ind w:right="-427"/>
              <w:jc w:val="both"/>
              <w:rPr>
                <w:rFonts w:ascii="Arial" w:hAnsi="Arial" w:cs="Arial"/>
                <w:b/>
                <w:color w:val="000000"/>
                <w:sz w:val="24"/>
                <w:szCs w:val="24"/>
              </w:rPr>
            </w:pPr>
            <w:r w:rsidRPr="00E55830">
              <w:rPr>
                <w:rFonts w:ascii="Arial" w:hAnsi="Arial" w:cs="Arial"/>
                <w:b/>
                <w:color w:val="000000"/>
                <w:sz w:val="24"/>
                <w:szCs w:val="24"/>
              </w:rPr>
              <w:t>PERÍODO AQUISITIVO</w:t>
            </w:r>
          </w:p>
        </w:tc>
      </w:tr>
      <w:tr w:rsidR="007B2F8F" w:rsidTr="00A37985">
        <w:tc>
          <w:tcPr>
            <w:tcW w:w="4786" w:type="dxa"/>
          </w:tcPr>
          <w:p w:rsidR="007B2F8F" w:rsidRDefault="00225657" w:rsidP="00225657">
            <w:pPr>
              <w:ind w:right="-427"/>
              <w:jc w:val="both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>
              <w:rPr>
                <w:rFonts w:ascii="Arial" w:hAnsi="Arial" w:cs="Arial"/>
                <w:color w:val="000000" w:themeColor="text1"/>
                <w:sz w:val="24"/>
                <w:szCs w:val="24"/>
              </w:rPr>
              <w:t>JULIANA MEGER DA SILVA</w:t>
            </w:r>
          </w:p>
        </w:tc>
        <w:tc>
          <w:tcPr>
            <w:tcW w:w="3260" w:type="dxa"/>
          </w:tcPr>
          <w:p w:rsidR="007B2F8F" w:rsidRDefault="007B2F8F" w:rsidP="00225657">
            <w:pPr>
              <w:ind w:right="-427"/>
              <w:jc w:val="both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>
              <w:rPr>
                <w:rFonts w:ascii="Arial" w:hAnsi="Arial" w:cs="Arial"/>
                <w:color w:val="000000" w:themeColor="text1"/>
                <w:sz w:val="24"/>
                <w:szCs w:val="24"/>
              </w:rPr>
              <w:t>0</w:t>
            </w:r>
            <w:r w:rsidR="00225657">
              <w:rPr>
                <w:rFonts w:ascii="Arial" w:hAnsi="Arial" w:cs="Arial"/>
                <w:color w:val="000000" w:themeColor="text1"/>
                <w:sz w:val="24"/>
                <w:szCs w:val="24"/>
              </w:rPr>
              <w:t>2</w:t>
            </w:r>
            <w:r>
              <w:rPr>
                <w:rFonts w:ascii="Arial" w:hAnsi="Arial" w:cs="Arial"/>
                <w:color w:val="000000" w:themeColor="text1"/>
                <w:sz w:val="24"/>
                <w:szCs w:val="24"/>
              </w:rPr>
              <w:t>/</w:t>
            </w:r>
            <w:r w:rsidR="00225657">
              <w:rPr>
                <w:rFonts w:ascii="Arial" w:hAnsi="Arial" w:cs="Arial"/>
                <w:color w:val="000000" w:themeColor="text1"/>
                <w:sz w:val="24"/>
                <w:szCs w:val="24"/>
              </w:rPr>
              <w:t>02/2011</w:t>
            </w:r>
            <w:r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 a </w:t>
            </w:r>
            <w:r w:rsidR="00225657">
              <w:rPr>
                <w:rFonts w:ascii="Arial" w:hAnsi="Arial" w:cs="Arial"/>
                <w:color w:val="000000" w:themeColor="text1"/>
                <w:sz w:val="24"/>
                <w:szCs w:val="24"/>
              </w:rPr>
              <w:t>01/02/2012</w:t>
            </w:r>
          </w:p>
        </w:tc>
      </w:tr>
      <w:tr w:rsidR="007B2F8F" w:rsidTr="00A37985">
        <w:tc>
          <w:tcPr>
            <w:tcW w:w="4786" w:type="dxa"/>
          </w:tcPr>
          <w:p w:rsidR="007B2F8F" w:rsidRDefault="00225657" w:rsidP="00225657">
            <w:pPr>
              <w:ind w:right="-427"/>
              <w:jc w:val="both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>
              <w:rPr>
                <w:rFonts w:ascii="Arial" w:hAnsi="Arial" w:cs="Arial"/>
                <w:color w:val="000000" w:themeColor="text1"/>
                <w:sz w:val="24"/>
                <w:szCs w:val="24"/>
              </w:rPr>
              <w:t>ROSIMEIRE CONCEIÇÃO FAVERO</w:t>
            </w:r>
          </w:p>
        </w:tc>
        <w:tc>
          <w:tcPr>
            <w:tcW w:w="3260" w:type="dxa"/>
          </w:tcPr>
          <w:p w:rsidR="007B2F8F" w:rsidRDefault="00225657" w:rsidP="00225657">
            <w:pPr>
              <w:ind w:right="-427"/>
              <w:jc w:val="both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>
              <w:rPr>
                <w:rFonts w:ascii="Arial" w:hAnsi="Arial" w:cs="Arial"/>
                <w:color w:val="000000" w:themeColor="text1"/>
                <w:sz w:val="24"/>
                <w:szCs w:val="24"/>
              </w:rPr>
              <w:t>7/02</w:t>
            </w:r>
            <w:r w:rsidR="007B2F8F">
              <w:rPr>
                <w:rFonts w:ascii="Arial" w:hAnsi="Arial" w:cs="Arial"/>
                <w:color w:val="000000" w:themeColor="text1"/>
                <w:sz w:val="24"/>
                <w:szCs w:val="24"/>
              </w:rPr>
              <w:t>/201</w:t>
            </w:r>
            <w:r>
              <w:rPr>
                <w:rFonts w:ascii="Arial" w:hAnsi="Arial" w:cs="Arial"/>
                <w:color w:val="000000" w:themeColor="text1"/>
                <w:sz w:val="24"/>
                <w:szCs w:val="24"/>
              </w:rPr>
              <w:t>1</w:t>
            </w:r>
            <w:r w:rsidR="007B2F8F"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 a </w:t>
            </w:r>
            <w:r>
              <w:rPr>
                <w:rFonts w:ascii="Arial" w:hAnsi="Arial" w:cs="Arial"/>
                <w:color w:val="000000" w:themeColor="text1"/>
                <w:sz w:val="24"/>
                <w:szCs w:val="24"/>
              </w:rPr>
              <w:t>6/02</w:t>
            </w:r>
            <w:r w:rsidR="007B2F8F">
              <w:rPr>
                <w:rFonts w:ascii="Arial" w:hAnsi="Arial" w:cs="Arial"/>
                <w:color w:val="000000" w:themeColor="text1"/>
                <w:sz w:val="24"/>
                <w:szCs w:val="24"/>
              </w:rPr>
              <w:t>/201</w:t>
            </w:r>
            <w:r>
              <w:rPr>
                <w:rFonts w:ascii="Arial" w:hAnsi="Arial" w:cs="Arial"/>
                <w:color w:val="000000" w:themeColor="text1"/>
                <w:sz w:val="24"/>
                <w:szCs w:val="24"/>
              </w:rPr>
              <w:t>2</w:t>
            </w:r>
          </w:p>
        </w:tc>
      </w:tr>
      <w:tr w:rsidR="007B2F8F" w:rsidTr="00A37985">
        <w:tc>
          <w:tcPr>
            <w:tcW w:w="4786" w:type="dxa"/>
          </w:tcPr>
          <w:p w:rsidR="007B2F8F" w:rsidRDefault="00225657" w:rsidP="00225657">
            <w:pPr>
              <w:ind w:right="-427"/>
              <w:jc w:val="both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>
              <w:rPr>
                <w:rFonts w:ascii="Arial" w:hAnsi="Arial" w:cs="Arial"/>
                <w:color w:val="000000" w:themeColor="text1"/>
                <w:sz w:val="24"/>
                <w:szCs w:val="24"/>
              </w:rPr>
              <w:t>CEZAR AUGUSTO FONTANA</w:t>
            </w:r>
          </w:p>
        </w:tc>
        <w:tc>
          <w:tcPr>
            <w:tcW w:w="3260" w:type="dxa"/>
          </w:tcPr>
          <w:p w:rsidR="007B2F8F" w:rsidRDefault="00225657" w:rsidP="00225657">
            <w:pPr>
              <w:ind w:right="-427"/>
              <w:jc w:val="both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>
              <w:rPr>
                <w:rFonts w:ascii="Arial" w:hAnsi="Arial" w:cs="Arial"/>
                <w:color w:val="000000" w:themeColor="text1"/>
                <w:sz w:val="24"/>
                <w:szCs w:val="24"/>
              </w:rPr>
              <w:t>10/8</w:t>
            </w:r>
            <w:r w:rsidR="007B2F8F">
              <w:rPr>
                <w:rFonts w:ascii="Arial" w:hAnsi="Arial" w:cs="Arial"/>
                <w:color w:val="000000" w:themeColor="text1"/>
                <w:sz w:val="24"/>
                <w:szCs w:val="24"/>
              </w:rPr>
              <w:t>/201</w:t>
            </w:r>
            <w:r>
              <w:rPr>
                <w:rFonts w:ascii="Arial" w:hAnsi="Arial" w:cs="Arial"/>
                <w:color w:val="000000" w:themeColor="text1"/>
                <w:sz w:val="24"/>
                <w:szCs w:val="24"/>
              </w:rPr>
              <w:t>1</w:t>
            </w:r>
            <w:r w:rsidR="007B2F8F"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 </w:t>
            </w:r>
            <w:r w:rsidR="006D636A"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a </w:t>
            </w:r>
            <w:r>
              <w:rPr>
                <w:rFonts w:ascii="Arial" w:hAnsi="Arial" w:cs="Arial"/>
                <w:color w:val="000000" w:themeColor="text1"/>
                <w:sz w:val="24"/>
                <w:szCs w:val="24"/>
              </w:rPr>
              <w:t>9/8</w:t>
            </w:r>
            <w:r w:rsidR="007B2F8F">
              <w:rPr>
                <w:rFonts w:ascii="Arial" w:hAnsi="Arial" w:cs="Arial"/>
                <w:color w:val="000000" w:themeColor="text1"/>
                <w:sz w:val="24"/>
                <w:szCs w:val="24"/>
              </w:rPr>
              <w:t>/201</w:t>
            </w:r>
            <w:r>
              <w:rPr>
                <w:rFonts w:ascii="Arial" w:hAnsi="Arial" w:cs="Arial"/>
                <w:color w:val="000000" w:themeColor="text1"/>
                <w:sz w:val="24"/>
                <w:szCs w:val="24"/>
              </w:rPr>
              <w:t>2</w:t>
            </w:r>
          </w:p>
        </w:tc>
      </w:tr>
    </w:tbl>
    <w:p w:rsidR="001C531D" w:rsidRDefault="001C531D" w:rsidP="00BE62D8">
      <w:pPr>
        <w:ind w:left="851" w:right="-143" w:firstLine="1418"/>
        <w:jc w:val="both"/>
        <w:rPr>
          <w:rFonts w:ascii="Arial" w:hAnsi="Arial" w:cs="Arial"/>
          <w:b/>
          <w:color w:val="000000" w:themeColor="text1"/>
          <w:sz w:val="24"/>
          <w:szCs w:val="24"/>
        </w:rPr>
      </w:pPr>
    </w:p>
    <w:p w:rsidR="00BE62D8" w:rsidRDefault="001C531D" w:rsidP="00BE62D8">
      <w:pPr>
        <w:ind w:left="851" w:right="-143" w:firstLine="1418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9C3E8B">
        <w:rPr>
          <w:rFonts w:ascii="Arial" w:hAnsi="Arial" w:cs="Arial"/>
          <w:b/>
          <w:color w:val="000000" w:themeColor="text1"/>
          <w:sz w:val="24"/>
          <w:szCs w:val="24"/>
        </w:rPr>
        <w:t xml:space="preserve">Art. </w:t>
      </w:r>
      <w:r w:rsidR="00222951">
        <w:rPr>
          <w:rFonts w:ascii="Arial" w:hAnsi="Arial" w:cs="Arial"/>
          <w:b/>
          <w:color w:val="000000" w:themeColor="text1"/>
          <w:sz w:val="24"/>
          <w:szCs w:val="24"/>
        </w:rPr>
        <w:t>6</w:t>
      </w:r>
      <w:r w:rsidRPr="009C3E8B">
        <w:rPr>
          <w:rFonts w:ascii="Arial" w:hAnsi="Arial" w:cs="Arial"/>
          <w:b/>
          <w:color w:val="000000" w:themeColor="text1"/>
          <w:sz w:val="24"/>
          <w:szCs w:val="24"/>
        </w:rPr>
        <w:t>º</w:t>
      </w:r>
      <w:r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="00BE62D8" w:rsidRPr="004708B8">
        <w:rPr>
          <w:rFonts w:ascii="Arial" w:hAnsi="Arial" w:cs="Arial"/>
          <w:color w:val="000000" w:themeColor="text1"/>
          <w:sz w:val="24"/>
          <w:szCs w:val="24"/>
        </w:rPr>
        <w:t>Conceder férias regulamentares de 30 (trinta) dias, computados a partir do dia 0</w:t>
      </w:r>
      <w:r w:rsidR="00014179">
        <w:rPr>
          <w:rFonts w:ascii="Arial" w:hAnsi="Arial" w:cs="Arial"/>
          <w:color w:val="000000" w:themeColor="text1"/>
          <w:sz w:val="24"/>
          <w:szCs w:val="24"/>
        </w:rPr>
        <w:t>1</w:t>
      </w:r>
      <w:r w:rsidR="00BE62D8" w:rsidRPr="004708B8">
        <w:rPr>
          <w:rFonts w:ascii="Arial" w:hAnsi="Arial" w:cs="Arial"/>
          <w:color w:val="000000" w:themeColor="text1"/>
          <w:sz w:val="24"/>
          <w:szCs w:val="24"/>
        </w:rPr>
        <w:t xml:space="preserve"> de</w:t>
      </w:r>
      <w:r w:rsidR="00862659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="0097002A">
        <w:rPr>
          <w:rFonts w:ascii="Arial" w:hAnsi="Arial" w:cs="Arial"/>
          <w:color w:val="000000" w:themeColor="text1"/>
          <w:sz w:val="24"/>
          <w:szCs w:val="24"/>
        </w:rPr>
        <w:t>fevereiro</w:t>
      </w:r>
      <w:r w:rsidR="00BE62D8">
        <w:rPr>
          <w:rFonts w:ascii="Arial" w:hAnsi="Arial" w:cs="Arial"/>
          <w:color w:val="000000" w:themeColor="text1"/>
          <w:sz w:val="24"/>
          <w:szCs w:val="24"/>
        </w:rPr>
        <w:t xml:space="preserve"> de </w:t>
      </w:r>
      <w:r w:rsidR="00FF5A34">
        <w:rPr>
          <w:rFonts w:ascii="Arial" w:hAnsi="Arial" w:cs="Arial"/>
          <w:color w:val="000000" w:themeColor="text1"/>
          <w:sz w:val="24"/>
          <w:szCs w:val="24"/>
        </w:rPr>
        <w:t>2013</w:t>
      </w:r>
      <w:r w:rsidR="00BE62D8">
        <w:rPr>
          <w:rFonts w:ascii="Arial" w:hAnsi="Arial" w:cs="Arial"/>
          <w:color w:val="000000" w:themeColor="text1"/>
          <w:sz w:val="24"/>
          <w:szCs w:val="24"/>
        </w:rPr>
        <w:t xml:space="preserve">, a </w:t>
      </w:r>
      <w:r w:rsidR="00BE62D8" w:rsidRPr="004708B8">
        <w:rPr>
          <w:rFonts w:ascii="Arial" w:hAnsi="Arial" w:cs="Arial"/>
          <w:color w:val="000000" w:themeColor="text1"/>
          <w:sz w:val="24"/>
          <w:szCs w:val="24"/>
        </w:rPr>
        <w:t>servidor</w:t>
      </w:r>
      <w:r w:rsidR="00A720A9">
        <w:rPr>
          <w:rFonts w:ascii="Arial" w:hAnsi="Arial" w:cs="Arial"/>
          <w:color w:val="000000" w:themeColor="text1"/>
          <w:sz w:val="24"/>
          <w:szCs w:val="24"/>
        </w:rPr>
        <w:t>a</w:t>
      </w:r>
      <w:r w:rsidR="00BE62D8" w:rsidRPr="004708B8">
        <w:rPr>
          <w:rFonts w:ascii="Arial" w:hAnsi="Arial" w:cs="Arial"/>
          <w:color w:val="000000" w:themeColor="text1"/>
          <w:sz w:val="24"/>
          <w:szCs w:val="24"/>
        </w:rPr>
        <w:t xml:space="preserve"> abaixo nominad</w:t>
      </w:r>
      <w:r w:rsidR="00A720A9">
        <w:rPr>
          <w:rFonts w:ascii="Arial" w:hAnsi="Arial" w:cs="Arial"/>
          <w:color w:val="000000" w:themeColor="text1"/>
          <w:sz w:val="24"/>
          <w:szCs w:val="24"/>
        </w:rPr>
        <w:t>a</w:t>
      </w:r>
      <w:r w:rsidR="00BE62D8" w:rsidRPr="004708B8">
        <w:rPr>
          <w:rFonts w:ascii="Arial" w:hAnsi="Arial" w:cs="Arial"/>
          <w:color w:val="000000" w:themeColor="text1"/>
          <w:sz w:val="24"/>
          <w:szCs w:val="24"/>
        </w:rPr>
        <w:t>, lotad</w:t>
      </w:r>
      <w:r w:rsidR="00A720A9">
        <w:rPr>
          <w:rFonts w:ascii="Arial" w:hAnsi="Arial" w:cs="Arial"/>
          <w:color w:val="000000" w:themeColor="text1"/>
          <w:sz w:val="24"/>
          <w:szCs w:val="24"/>
        </w:rPr>
        <w:t>a</w:t>
      </w:r>
      <w:r w:rsidR="00BE62D8" w:rsidRPr="004708B8">
        <w:rPr>
          <w:rFonts w:ascii="Arial" w:hAnsi="Arial" w:cs="Arial"/>
          <w:color w:val="000000" w:themeColor="text1"/>
          <w:sz w:val="24"/>
          <w:szCs w:val="24"/>
        </w:rPr>
        <w:t xml:space="preserve"> na </w:t>
      </w:r>
      <w:r w:rsidR="00BE62D8">
        <w:rPr>
          <w:rFonts w:ascii="Arial" w:hAnsi="Arial" w:cs="Arial"/>
          <w:color w:val="000000" w:themeColor="text1"/>
          <w:sz w:val="24"/>
          <w:szCs w:val="24"/>
        </w:rPr>
        <w:t>Secretaria Municipal de Cultura, Esporte e Lazer, relativo ao período aquisitivo que menciona:</w:t>
      </w:r>
    </w:p>
    <w:p w:rsidR="002C3D0F" w:rsidRDefault="002C3D0F" w:rsidP="00BE62D8">
      <w:pPr>
        <w:ind w:left="851" w:right="-143" w:firstLine="1418"/>
        <w:jc w:val="both"/>
        <w:rPr>
          <w:rFonts w:ascii="Arial" w:hAnsi="Arial" w:cs="Arial"/>
          <w:color w:val="000000" w:themeColor="text1"/>
          <w:sz w:val="24"/>
          <w:szCs w:val="24"/>
        </w:rPr>
      </w:pPr>
    </w:p>
    <w:tbl>
      <w:tblPr>
        <w:tblStyle w:val="Tabelacomgrade"/>
        <w:tblW w:w="8046" w:type="dxa"/>
        <w:tblInd w:w="851" w:type="dxa"/>
        <w:tblLook w:val="04A0" w:firstRow="1" w:lastRow="0" w:firstColumn="1" w:lastColumn="0" w:noHBand="0" w:noVBand="1"/>
      </w:tblPr>
      <w:tblGrid>
        <w:gridCol w:w="4786"/>
        <w:gridCol w:w="3260"/>
      </w:tblGrid>
      <w:tr w:rsidR="00BE62D8" w:rsidRPr="00E55830" w:rsidTr="00A37985">
        <w:tc>
          <w:tcPr>
            <w:tcW w:w="4786" w:type="dxa"/>
          </w:tcPr>
          <w:p w:rsidR="00BE62D8" w:rsidRPr="00E55830" w:rsidRDefault="00BE62D8" w:rsidP="00A37985">
            <w:pPr>
              <w:ind w:right="-427"/>
              <w:jc w:val="both"/>
              <w:rPr>
                <w:rFonts w:ascii="Arial" w:hAnsi="Arial" w:cs="Arial"/>
                <w:b/>
                <w:color w:val="000000"/>
                <w:sz w:val="24"/>
                <w:szCs w:val="24"/>
              </w:rPr>
            </w:pPr>
            <w:r w:rsidRPr="00E55830">
              <w:rPr>
                <w:rFonts w:ascii="Arial" w:hAnsi="Arial" w:cs="Arial"/>
                <w:b/>
                <w:color w:val="000000"/>
                <w:sz w:val="24"/>
                <w:szCs w:val="24"/>
              </w:rPr>
              <w:t>NOME</w:t>
            </w:r>
          </w:p>
        </w:tc>
        <w:tc>
          <w:tcPr>
            <w:tcW w:w="3260" w:type="dxa"/>
          </w:tcPr>
          <w:p w:rsidR="00BE62D8" w:rsidRPr="00E55830" w:rsidRDefault="00BE62D8" w:rsidP="00A37985">
            <w:pPr>
              <w:ind w:right="-427"/>
              <w:jc w:val="both"/>
              <w:rPr>
                <w:rFonts w:ascii="Arial" w:hAnsi="Arial" w:cs="Arial"/>
                <w:b/>
                <w:color w:val="000000"/>
                <w:sz w:val="24"/>
                <w:szCs w:val="24"/>
              </w:rPr>
            </w:pPr>
            <w:r w:rsidRPr="00E55830">
              <w:rPr>
                <w:rFonts w:ascii="Arial" w:hAnsi="Arial" w:cs="Arial"/>
                <w:b/>
                <w:color w:val="000000"/>
                <w:sz w:val="24"/>
                <w:szCs w:val="24"/>
              </w:rPr>
              <w:t>PERÍODO AQUISITIVO</w:t>
            </w:r>
          </w:p>
        </w:tc>
      </w:tr>
      <w:tr w:rsidR="00222951" w:rsidTr="00A37985">
        <w:tc>
          <w:tcPr>
            <w:tcW w:w="4786" w:type="dxa"/>
          </w:tcPr>
          <w:p w:rsidR="00222951" w:rsidRDefault="00014179" w:rsidP="00014179">
            <w:pPr>
              <w:ind w:right="-427"/>
              <w:jc w:val="both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>
              <w:rPr>
                <w:rFonts w:ascii="Arial" w:hAnsi="Arial" w:cs="Arial"/>
                <w:color w:val="000000" w:themeColor="text1"/>
                <w:sz w:val="24"/>
                <w:szCs w:val="24"/>
              </w:rPr>
              <w:t>CRISTIANE DOS SANTOS FLAUZINE</w:t>
            </w:r>
          </w:p>
        </w:tc>
        <w:tc>
          <w:tcPr>
            <w:tcW w:w="3260" w:type="dxa"/>
          </w:tcPr>
          <w:p w:rsidR="00222951" w:rsidRDefault="00222951" w:rsidP="00014179">
            <w:pPr>
              <w:ind w:right="-427"/>
              <w:jc w:val="both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>
              <w:rPr>
                <w:rFonts w:ascii="Arial" w:hAnsi="Arial" w:cs="Arial"/>
                <w:color w:val="000000" w:themeColor="text1"/>
                <w:sz w:val="24"/>
                <w:szCs w:val="24"/>
              </w:rPr>
              <w:t>0</w:t>
            </w:r>
            <w:r w:rsidR="00014179">
              <w:rPr>
                <w:rFonts w:ascii="Arial" w:hAnsi="Arial" w:cs="Arial"/>
                <w:color w:val="000000" w:themeColor="text1"/>
                <w:sz w:val="24"/>
                <w:szCs w:val="24"/>
              </w:rPr>
              <w:t>1/3</w:t>
            </w:r>
            <w:r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/2011 </w:t>
            </w:r>
            <w:r w:rsidR="006D636A"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a </w:t>
            </w:r>
            <w:r w:rsidR="00014179">
              <w:rPr>
                <w:rFonts w:ascii="Arial" w:hAnsi="Arial" w:cs="Arial"/>
                <w:color w:val="000000" w:themeColor="text1"/>
                <w:sz w:val="24"/>
                <w:szCs w:val="24"/>
              </w:rPr>
              <w:t>29/02</w:t>
            </w:r>
            <w:r>
              <w:rPr>
                <w:rFonts w:ascii="Arial" w:hAnsi="Arial" w:cs="Arial"/>
                <w:color w:val="000000" w:themeColor="text1"/>
                <w:sz w:val="24"/>
                <w:szCs w:val="24"/>
              </w:rPr>
              <w:t>/2012</w:t>
            </w:r>
          </w:p>
        </w:tc>
      </w:tr>
    </w:tbl>
    <w:p w:rsidR="00BE62D8" w:rsidRDefault="00BE62D8" w:rsidP="00BE62D8">
      <w:pPr>
        <w:ind w:left="851" w:right="-143" w:firstLine="1418"/>
        <w:jc w:val="both"/>
        <w:rPr>
          <w:rFonts w:ascii="Arial" w:hAnsi="Arial" w:cs="Arial"/>
          <w:color w:val="000000" w:themeColor="text1"/>
          <w:sz w:val="24"/>
          <w:szCs w:val="24"/>
        </w:rPr>
      </w:pPr>
    </w:p>
    <w:p w:rsidR="00C617FF" w:rsidRPr="006B588A" w:rsidRDefault="001B0F04" w:rsidP="00C80B7F">
      <w:pPr>
        <w:ind w:left="851" w:right="-143" w:firstLine="1418"/>
        <w:jc w:val="both"/>
        <w:rPr>
          <w:rFonts w:ascii="Arial" w:hAnsi="Arial" w:cs="Arial"/>
          <w:sz w:val="24"/>
          <w:szCs w:val="24"/>
        </w:rPr>
      </w:pPr>
      <w:r w:rsidRPr="009C3E8B">
        <w:rPr>
          <w:rFonts w:ascii="Arial" w:hAnsi="Arial" w:cs="Arial"/>
          <w:b/>
          <w:color w:val="000000" w:themeColor="text1"/>
          <w:sz w:val="24"/>
          <w:szCs w:val="24"/>
        </w:rPr>
        <w:t xml:space="preserve">Art. </w:t>
      </w:r>
      <w:r w:rsidR="008409C4">
        <w:rPr>
          <w:rFonts w:ascii="Arial" w:hAnsi="Arial" w:cs="Arial"/>
          <w:b/>
          <w:color w:val="000000" w:themeColor="text1"/>
          <w:sz w:val="24"/>
          <w:szCs w:val="24"/>
        </w:rPr>
        <w:t>7</w:t>
      </w:r>
      <w:r w:rsidRPr="009C3E8B">
        <w:rPr>
          <w:rFonts w:ascii="Arial" w:hAnsi="Arial" w:cs="Arial"/>
          <w:b/>
          <w:color w:val="000000" w:themeColor="text1"/>
          <w:sz w:val="24"/>
          <w:szCs w:val="24"/>
        </w:rPr>
        <w:t>º</w:t>
      </w:r>
      <w:r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="00C617FF" w:rsidRPr="00BE7714">
        <w:rPr>
          <w:rFonts w:ascii="Arial" w:hAnsi="Arial" w:cs="Arial"/>
          <w:color w:val="000000" w:themeColor="text1"/>
          <w:sz w:val="24"/>
          <w:szCs w:val="24"/>
        </w:rPr>
        <w:t>Es</w:t>
      </w:r>
      <w:r w:rsidR="00B3680A">
        <w:rPr>
          <w:rFonts w:ascii="Arial" w:hAnsi="Arial" w:cs="Arial"/>
          <w:color w:val="000000" w:themeColor="text1"/>
          <w:sz w:val="24"/>
          <w:szCs w:val="24"/>
        </w:rPr>
        <w:t>s</w:t>
      </w:r>
      <w:r w:rsidR="00C617FF" w:rsidRPr="00BE7714">
        <w:rPr>
          <w:rFonts w:ascii="Arial" w:hAnsi="Arial" w:cs="Arial"/>
          <w:color w:val="000000" w:themeColor="text1"/>
          <w:sz w:val="24"/>
          <w:szCs w:val="24"/>
        </w:rPr>
        <w:t>a</w:t>
      </w:r>
      <w:r w:rsidR="00C617FF" w:rsidRPr="006B588A">
        <w:rPr>
          <w:rFonts w:ascii="Arial" w:hAnsi="Arial" w:cs="Arial"/>
          <w:sz w:val="24"/>
          <w:szCs w:val="24"/>
        </w:rPr>
        <w:t xml:space="preserve"> portaria entra</w:t>
      </w:r>
      <w:r w:rsidR="00B3680A">
        <w:rPr>
          <w:rFonts w:ascii="Arial" w:hAnsi="Arial" w:cs="Arial"/>
          <w:sz w:val="24"/>
          <w:szCs w:val="24"/>
        </w:rPr>
        <w:t>rá</w:t>
      </w:r>
      <w:r w:rsidR="00C617FF" w:rsidRPr="006B588A">
        <w:rPr>
          <w:rFonts w:ascii="Arial" w:hAnsi="Arial" w:cs="Arial"/>
          <w:sz w:val="24"/>
          <w:szCs w:val="24"/>
        </w:rPr>
        <w:t xml:space="preserve"> em </w:t>
      </w:r>
      <w:r w:rsidR="00C617FF">
        <w:rPr>
          <w:rFonts w:ascii="Arial" w:hAnsi="Arial" w:cs="Arial"/>
          <w:sz w:val="24"/>
          <w:szCs w:val="24"/>
        </w:rPr>
        <w:t>vigor na data de sua publicação.</w:t>
      </w:r>
    </w:p>
    <w:p w:rsidR="00CC3ACF" w:rsidRDefault="00CC3ACF" w:rsidP="00B07EC2">
      <w:pPr>
        <w:ind w:left="851" w:right="-143" w:firstLine="1417"/>
        <w:jc w:val="both"/>
        <w:rPr>
          <w:rFonts w:ascii="Arial" w:hAnsi="Arial" w:cs="Arial"/>
          <w:b/>
          <w:color w:val="000000"/>
          <w:sz w:val="24"/>
          <w:szCs w:val="24"/>
        </w:rPr>
      </w:pPr>
    </w:p>
    <w:p w:rsidR="00C617FF" w:rsidRDefault="00C617FF" w:rsidP="00B07EC2">
      <w:pPr>
        <w:ind w:left="851" w:right="-143" w:firstLine="1417"/>
        <w:jc w:val="both"/>
        <w:rPr>
          <w:rFonts w:ascii="Arial" w:hAnsi="Arial" w:cs="Arial"/>
          <w:b/>
          <w:color w:val="000000"/>
          <w:sz w:val="24"/>
          <w:szCs w:val="24"/>
        </w:rPr>
      </w:pPr>
      <w:r w:rsidRPr="002E4B70">
        <w:rPr>
          <w:rFonts w:ascii="Arial" w:hAnsi="Arial" w:cs="Arial"/>
          <w:b/>
          <w:color w:val="000000"/>
          <w:sz w:val="24"/>
          <w:szCs w:val="24"/>
        </w:rPr>
        <w:t>Registre-se e publique-se.</w:t>
      </w:r>
    </w:p>
    <w:p w:rsidR="00CC3ACF" w:rsidRDefault="00CC3ACF" w:rsidP="003F08A0">
      <w:pPr>
        <w:spacing w:line="360" w:lineRule="auto"/>
        <w:ind w:left="851" w:right="-143" w:firstLine="1417"/>
        <w:jc w:val="both"/>
        <w:rPr>
          <w:rFonts w:ascii="Arial" w:hAnsi="Arial" w:cs="Arial"/>
          <w:color w:val="000000" w:themeColor="text1"/>
          <w:sz w:val="24"/>
          <w:szCs w:val="24"/>
        </w:rPr>
      </w:pPr>
    </w:p>
    <w:p w:rsidR="00DD59DA" w:rsidRDefault="001C4947" w:rsidP="003F08A0">
      <w:pPr>
        <w:spacing w:line="360" w:lineRule="auto"/>
        <w:ind w:left="851" w:right="-143" w:firstLine="1417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2F0DE6">
        <w:rPr>
          <w:rFonts w:ascii="Arial" w:hAnsi="Arial" w:cs="Arial"/>
          <w:color w:val="000000" w:themeColor="text1"/>
          <w:sz w:val="24"/>
          <w:szCs w:val="24"/>
        </w:rPr>
        <w:t>Campos de Jú</w:t>
      </w:r>
      <w:r w:rsidR="00DD59DA" w:rsidRPr="002F0DE6">
        <w:rPr>
          <w:rFonts w:ascii="Arial" w:hAnsi="Arial" w:cs="Arial"/>
          <w:color w:val="000000" w:themeColor="text1"/>
          <w:sz w:val="24"/>
          <w:szCs w:val="24"/>
        </w:rPr>
        <w:t>lio,</w:t>
      </w:r>
      <w:r w:rsidR="00C568FD" w:rsidRPr="002F0DE6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="008409C4">
        <w:rPr>
          <w:rFonts w:ascii="Arial" w:hAnsi="Arial" w:cs="Arial"/>
          <w:color w:val="000000" w:themeColor="text1"/>
          <w:sz w:val="24"/>
          <w:szCs w:val="24"/>
        </w:rPr>
        <w:t xml:space="preserve">01 </w:t>
      </w:r>
      <w:r w:rsidRPr="002F0DE6">
        <w:rPr>
          <w:rFonts w:ascii="Arial" w:hAnsi="Arial" w:cs="Arial"/>
          <w:color w:val="000000" w:themeColor="text1"/>
          <w:sz w:val="24"/>
          <w:szCs w:val="24"/>
        </w:rPr>
        <w:t>de</w:t>
      </w:r>
      <w:r w:rsidR="00DB5637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="0097002A">
        <w:rPr>
          <w:rFonts w:ascii="Arial" w:hAnsi="Arial" w:cs="Arial"/>
          <w:color w:val="000000" w:themeColor="text1"/>
          <w:sz w:val="24"/>
          <w:szCs w:val="24"/>
        </w:rPr>
        <w:t>fevereiro</w:t>
      </w:r>
      <w:r w:rsidR="00445BBB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="00DD59DA" w:rsidRPr="002F0DE6">
        <w:rPr>
          <w:rFonts w:ascii="Arial" w:hAnsi="Arial" w:cs="Arial"/>
          <w:color w:val="000000" w:themeColor="text1"/>
          <w:sz w:val="24"/>
          <w:szCs w:val="24"/>
        </w:rPr>
        <w:t xml:space="preserve">de </w:t>
      </w:r>
      <w:r w:rsidR="00FF5A34">
        <w:rPr>
          <w:rFonts w:ascii="Arial" w:hAnsi="Arial" w:cs="Arial"/>
          <w:color w:val="000000" w:themeColor="text1"/>
          <w:sz w:val="24"/>
          <w:szCs w:val="24"/>
        </w:rPr>
        <w:t>2013</w:t>
      </w:r>
      <w:r w:rsidR="00DD59DA" w:rsidRPr="002F0DE6">
        <w:rPr>
          <w:rFonts w:ascii="Arial" w:hAnsi="Arial" w:cs="Arial"/>
          <w:color w:val="000000" w:themeColor="text1"/>
          <w:sz w:val="24"/>
          <w:szCs w:val="24"/>
        </w:rPr>
        <w:t>.</w:t>
      </w:r>
    </w:p>
    <w:p w:rsidR="001B0F04" w:rsidRDefault="001B0F04" w:rsidP="003F08A0">
      <w:pPr>
        <w:spacing w:line="360" w:lineRule="auto"/>
        <w:ind w:left="851" w:right="-143" w:firstLine="1417"/>
        <w:jc w:val="both"/>
        <w:rPr>
          <w:rFonts w:ascii="Arial" w:hAnsi="Arial" w:cs="Arial"/>
          <w:color w:val="000000" w:themeColor="text1"/>
          <w:sz w:val="24"/>
          <w:szCs w:val="24"/>
        </w:rPr>
      </w:pPr>
    </w:p>
    <w:p w:rsidR="00DD59DA" w:rsidRPr="002F0DE6" w:rsidRDefault="00DD59DA" w:rsidP="00B07EC2">
      <w:pPr>
        <w:ind w:left="851" w:right="-143"/>
        <w:jc w:val="center"/>
        <w:rPr>
          <w:rFonts w:ascii="Arial" w:hAnsi="Arial" w:cs="Arial"/>
          <w:b/>
          <w:bCs/>
          <w:color w:val="000000" w:themeColor="text1"/>
          <w:sz w:val="24"/>
          <w:szCs w:val="24"/>
        </w:rPr>
      </w:pPr>
      <w:r w:rsidRPr="002F0DE6">
        <w:rPr>
          <w:rFonts w:ascii="Arial" w:hAnsi="Arial" w:cs="Arial"/>
          <w:b/>
          <w:bCs/>
          <w:color w:val="000000" w:themeColor="text1"/>
          <w:sz w:val="24"/>
          <w:szCs w:val="24"/>
        </w:rPr>
        <w:t>D</w:t>
      </w:r>
      <w:r w:rsidR="00E93DC5">
        <w:rPr>
          <w:rFonts w:ascii="Arial" w:hAnsi="Arial" w:cs="Arial"/>
          <w:b/>
          <w:bCs/>
          <w:color w:val="000000" w:themeColor="text1"/>
          <w:sz w:val="24"/>
          <w:szCs w:val="24"/>
        </w:rPr>
        <w:t>IRCEU MARTINS COMIRAN</w:t>
      </w:r>
    </w:p>
    <w:p w:rsidR="00136769" w:rsidRPr="002F0DE6" w:rsidRDefault="00DD59DA" w:rsidP="006505AA">
      <w:pPr>
        <w:pStyle w:val="Ttulo1"/>
        <w:ind w:left="851" w:right="-143"/>
        <w:jc w:val="center"/>
        <w:rPr>
          <w:color w:val="000000" w:themeColor="text1"/>
        </w:rPr>
      </w:pPr>
      <w:r w:rsidRPr="002F0DE6">
        <w:rPr>
          <w:rFonts w:cs="Arial"/>
          <w:color w:val="000000" w:themeColor="text1"/>
          <w:sz w:val="24"/>
          <w:szCs w:val="24"/>
        </w:rPr>
        <w:t xml:space="preserve">Prefeito </w:t>
      </w:r>
      <w:r w:rsidR="00E93DC5">
        <w:rPr>
          <w:rFonts w:cs="Arial"/>
          <w:color w:val="000000" w:themeColor="text1"/>
          <w:sz w:val="24"/>
          <w:szCs w:val="24"/>
        </w:rPr>
        <w:t>de Campos de Júlio/MT</w:t>
      </w:r>
    </w:p>
    <w:sectPr w:rsidR="00136769" w:rsidRPr="002F0DE6" w:rsidSect="004F6BF2">
      <w:pgSz w:w="11906" w:h="16838"/>
      <w:pgMar w:top="2552" w:right="1701" w:bottom="28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D59DA"/>
    <w:rsid w:val="00003FDD"/>
    <w:rsid w:val="00004771"/>
    <w:rsid w:val="00010FE2"/>
    <w:rsid w:val="0001303E"/>
    <w:rsid w:val="00014179"/>
    <w:rsid w:val="000174DB"/>
    <w:rsid w:val="00020ECD"/>
    <w:rsid w:val="000253D1"/>
    <w:rsid w:val="00031758"/>
    <w:rsid w:val="00036BC4"/>
    <w:rsid w:val="00037114"/>
    <w:rsid w:val="000724BA"/>
    <w:rsid w:val="00080BA1"/>
    <w:rsid w:val="00086AA6"/>
    <w:rsid w:val="00093B25"/>
    <w:rsid w:val="000947A4"/>
    <w:rsid w:val="000A1F99"/>
    <w:rsid w:val="000C54CF"/>
    <w:rsid w:val="000C6BE4"/>
    <w:rsid w:val="000F3AFE"/>
    <w:rsid w:val="00100AE2"/>
    <w:rsid w:val="00103EAD"/>
    <w:rsid w:val="00113BD0"/>
    <w:rsid w:val="001209AB"/>
    <w:rsid w:val="001258D1"/>
    <w:rsid w:val="00127D1C"/>
    <w:rsid w:val="00136769"/>
    <w:rsid w:val="00136AF7"/>
    <w:rsid w:val="00136DA0"/>
    <w:rsid w:val="00136FFA"/>
    <w:rsid w:val="001400B5"/>
    <w:rsid w:val="00151BA7"/>
    <w:rsid w:val="00152C83"/>
    <w:rsid w:val="001661E3"/>
    <w:rsid w:val="00166612"/>
    <w:rsid w:val="001725D7"/>
    <w:rsid w:val="00177310"/>
    <w:rsid w:val="00181730"/>
    <w:rsid w:val="00182096"/>
    <w:rsid w:val="00183EEB"/>
    <w:rsid w:val="0018649B"/>
    <w:rsid w:val="00186D7B"/>
    <w:rsid w:val="001964F0"/>
    <w:rsid w:val="00196CED"/>
    <w:rsid w:val="001A7991"/>
    <w:rsid w:val="001B0405"/>
    <w:rsid w:val="001B0F04"/>
    <w:rsid w:val="001B3B4E"/>
    <w:rsid w:val="001C4947"/>
    <w:rsid w:val="001C531D"/>
    <w:rsid w:val="001E5D55"/>
    <w:rsid w:val="001E65C8"/>
    <w:rsid w:val="001F0E6F"/>
    <w:rsid w:val="001F43F0"/>
    <w:rsid w:val="001F7AE7"/>
    <w:rsid w:val="0021002D"/>
    <w:rsid w:val="00211694"/>
    <w:rsid w:val="00211700"/>
    <w:rsid w:val="00216E46"/>
    <w:rsid w:val="00217F26"/>
    <w:rsid w:val="00222951"/>
    <w:rsid w:val="00225657"/>
    <w:rsid w:val="002256F1"/>
    <w:rsid w:val="002263C8"/>
    <w:rsid w:val="00232371"/>
    <w:rsid w:val="002346B5"/>
    <w:rsid w:val="00234BCC"/>
    <w:rsid w:val="00234C8C"/>
    <w:rsid w:val="002360D7"/>
    <w:rsid w:val="0025240D"/>
    <w:rsid w:val="002540FB"/>
    <w:rsid w:val="00274914"/>
    <w:rsid w:val="00274BDF"/>
    <w:rsid w:val="00283B9C"/>
    <w:rsid w:val="0029044A"/>
    <w:rsid w:val="00294A87"/>
    <w:rsid w:val="002A402D"/>
    <w:rsid w:val="002A4BB7"/>
    <w:rsid w:val="002B29A2"/>
    <w:rsid w:val="002B3A36"/>
    <w:rsid w:val="002B4B9E"/>
    <w:rsid w:val="002B7016"/>
    <w:rsid w:val="002C22AB"/>
    <w:rsid w:val="002C3D0F"/>
    <w:rsid w:val="002C7C64"/>
    <w:rsid w:val="002F0DE6"/>
    <w:rsid w:val="0030433A"/>
    <w:rsid w:val="00304B00"/>
    <w:rsid w:val="00310981"/>
    <w:rsid w:val="00313926"/>
    <w:rsid w:val="00313D67"/>
    <w:rsid w:val="00317BE3"/>
    <w:rsid w:val="0032005B"/>
    <w:rsid w:val="00324EDD"/>
    <w:rsid w:val="003269E8"/>
    <w:rsid w:val="00326ED9"/>
    <w:rsid w:val="00332217"/>
    <w:rsid w:val="00334125"/>
    <w:rsid w:val="00335B22"/>
    <w:rsid w:val="00336269"/>
    <w:rsid w:val="00344FFA"/>
    <w:rsid w:val="00347E5F"/>
    <w:rsid w:val="003522DD"/>
    <w:rsid w:val="003527F6"/>
    <w:rsid w:val="00354D64"/>
    <w:rsid w:val="00364E77"/>
    <w:rsid w:val="00372B4E"/>
    <w:rsid w:val="00372BD1"/>
    <w:rsid w:val="0037435F"/>
    <w:rsid w:val="003755A3"/>
    <w:rsid w:val="00375FEA"/>
    <w:rsid w:val="00397252"/>
    <w:rsid w:val="003C088D"/>
    <w:rsid w:val="003C0E0E"/>
    <w:rsid w:val="003C5FDE"/>
    <w:rsid w:val="003C613B"/>
    <w:rsid w:val="003D3ACE"/>
    <w:rsid w:val="003D46FA"/>
    <w:rsid w:val="003D6C8B"/>
    <w:rsid w:val="003D714F"/>
    <w:rsid w:val="003F08A0"/>
    <w:rsid w:val="003F1398"/>
    <w:rsid w:val="0040023F"/>
    <w:rsid w:val="00411912"/>
    <w:rsid w:val="00423E79"/>
    <w:rsid w:val="00426C18"/>
    <w:rsid w:val="00430EAC"/>
    <w:rsid w:val="00432AA0"/>
    <w:rsid w:val="00440EE1"/>
    <w:rsid w:val="004440B4"/>
    <w:rsid w:val="00445BBB"/>
    <w:rsid w:val="00446892"/>
    <w:rsid w:val="00451A20"/>
    <w:rsid w:val="00453E23"/>
    <w:rsid w:val="00457BD7"/>
    <w:rsid w:val="004623CF"/>
    <w:rsid w:val="00462426"/>
    <w:rsid w:val="004701D8"/>
    <w:rsid w:val="004760CE"/>
    <w:rsid w:val="00482335"/>
    <w:rsid w:val="00483BE7"/>
    <w:rsid w:val="0049262E"/>
    <w:rsid w:val="004949A9"/>
    <w:rsid w:val="004A6552"/>
    <w:rsid w:val="004A6883"/>
    <w:rsid w:val="004A7FDA"/>
    <w:rsid w:val="004B3123"/>
    <w:rsid w:val="004B639B"/>
    <w:rsid w:val="004C7A12"/>
    <w:rsid w:val="004D1FA5"/>
    <w:rsid w:val="004D2640"/>
    <w:rsid w:val="004D4971"/>
    <w:rsid w:val="004D522A"/>
    <w:rsid w:val="004F52A3"/>
    <w:rsid w:val="004F6BF2"/>
    <w:rsid w:val="005005BE"/>
    <w:rsid w:val="0051269C"/>
    <w:rsid w:val="005170FB"/>
    <w:rsid w:val="005308AA"/>
    <w:rsid w:val="0053169A"/>
    <w:rsid w:val="00534538"/>
    <w:rsid w:val="00542BFC"/>
    <w:rsid w:val="00544A8E"/>
    <w:rsid w:val="0055118A"/>
    <w:rsid w:val="00557A4D"/>
    <w:rsid w:val="00562C41"/>
    <w:rsid w:val="00577D03"/>
    <w:rsid w:val="00585834"/>
    <w:rsid w:val="00591407"/>
    <w:rsid w:val="005971D9"/>
    <w:rsid w:val="005A34A9"/>
    <w:rsid w:val="005B7318"/>
    <w:rsid w:val="005C58D8"/>
    <w:rsid w:val="005C7C59"/>
    <w:rsid w:val="005D58F8"/>
    <w:rsid w:val="005E0920"/>
    <w:rsid w:val="005E3965"/>
    <w:rsid w:val="005E3D77"/>
    <w:rsid w:val="005E474B"/>
    <w:rsid w:val="005E637B"/>
    <w:rsid w:val="00605B4E"/>
    <w:rsid w:val="00606821"/>
    <w:rsid w:val="00623CD5"/>
    <w:rsid w:val="006364A3"/>
    <w:rsid w:val="006408B2"/>
    <w:rsid w:val="006440E1"/>
    <w:rsid w:val="006505AA"/>
    <w:rsid w:val="00652340"/>
    <w:rsid w:val="006526BE"/>
    <w:rsid w:val="00652CD2"/>
    <w:rsid w:val="0065557D"/>
    <w:rsid w:val="00666348"/>
    <w:rsid w:val="00667436"/>
    <w:rsid w:val="00671F76"/>
    <w:rsid w:val="00673E93"/>
    <w:rsid w:val="00674FD4"/>
    <w:rsid w:val="00676ACB"/>
    <w:rsid w:val="006838DD"/>
    <w:rsid w:val="00683971"/>
    <w:rsid w:val="00685210"/>
    <w:rsid w:val="00685604"/>
    <w:rsid w:val="00692752"/>
    <w:rsid w:val="00693140"/>
    <w:rsid w:val="00693B4A"/>
    <w:rsid w:val="006A1208"/>
    <w:rsid w:val="006A2269"/>
    <w:rsid w:val="006A2AB2"/>
    <w:rsid w:val="006B2DC2"/>
    <w:rsid w:val="006B588A"/>
    <w:rsid w:val="006B6E90"/>
    <w:rsid w:val="006D636A"/>
    <w:rsid w:val="006E08C4"/>
    <w:rsid w:val="006E4799"/>
    <w:rsid w:val="006F0654"/>
    <w:rsid w:val="00700B3E"/>
    <w:rsid w:val="007078D2"/>
    <w:rsid w:val="007155BF"/>
    <w:rsid w:val="007160F0"/>
    <w:rsid w:val="00722529"/>
    <w:rsid w:val="007236EA"/>
    <w:rsid w:val="00732328"/>
    <w:rsid w:val="00732F09"/>
    <w:rsid w:val="00734ADE"/>
    <w:rsid w:val="0074109E"/>
    <w:rsid w:val="007433A3"/>
    <w:rsid w:val="007450BE"/>
    <w:rsid w:val="0075737E"/>
    <w:rsid w:val="0076102B"/>
    <w:rsid w:val="00761911"/>
    <w:rsid w:val="007666DF"/>
    <w:rsid w:val="00790E8C"/>
    <w:rsid w:val="00791D04"/>
    <w:rsid w:val="007A0214"/>
    <w:rsid w:val="007A15BB"/>
    <w:rsid w:val="007A3F21"/>
    <w:rsid w:val="007B06B0"/>
    <w:rsid w:val="007B13F1"/>
    <w:rsid w:val="007B2F8F"/>
    <w:rsid w:val="007D025C"/>
    <w:rsid w:val="007E138F"/>
    <w:rsid w:val="007E5490"/>
    <w:rsid w:val="007E5CDC"/>
    <w:rsid w:val="007E7B6F"/>
    <w:rsid w:val="0080112C"/>
    <w:rsid w:val="00803FE9"/>
    <w:rsid w:val="00813994"/>
    <w:rsid w:val="008156DC"/>
    <w:rsid w:val="00816672"/>
    <w:rsid w:val="00824186"/>
    <w:rsid w:val="00825A53"/>
    <w:rsid w:val="0083066B"/>
    <w:rsid w:val="008329D3"/>
    <w:rsid w:val="008376C7"/>
    <w:rsid w:val="008409C4"/>
    <w:rsid w:val="008435EB"/>
    <w:rsid w:val="00855DB4"/>
    <w:rsid w:val="00862659"/>
    <w:rsid w:val="00876F69"/>
    <w:rsid w:val="008A0C83"/>
    <w:rsid w:val="008A1F15"/>
    <w:rsid w:val="008B2F71"/>
    <w:rsid w:val="008B7C49"/>
    <w:rsid w:val="008C241D"/>
    <w:rsid w:val="008D457C"/>
    <w:rsid w:val="008E0690"/>
    <w:rsid w:val="008E33BC"/>
    <w:rsid w:val="008E4BEF"/>
    <w:rsid w:val="008E7296"/>
    <w:rsid w:val="008E7628"/>
    <w:rsid w:val="008F1D39"/>
    <w:rsid w:val="008F2EA2"/>
    <w:rsid w:val="008F7722"/>
    <w:rsid w:val="008F7B34"/>
    <w:rsid w:val="00906906"/>
    <w:rsid w:val="0091142E"/>
    <w:rsid w:val="0091355D"/>
    <w:rsid w:val="009163A8"/>
    <w:rsid w:val="00920BDC"/>
    <w:rsid w:val="00925ED9"/>
    <w:rsid w:val="00927856"/>
    <w:rsid w:val="00933D2E"/>
    <w:rsid w:val="00934CA9"/>
    <w:rsid w:val="00935500"/>
    <w:rsid w:val="00950CE4"/>
    <w:rsid w:val="00952CA3"/>
    <w:rsid w:val="0095537C"/>
    <w:rsid w:val="00961776"/>
    <w:rsid w:val="0097002A"/>
    <w:rsid w:val="0098048E"/>
    <w:rsid w:val="00981AC7"/>
    <w:rsid w:val="00982315"/>
    <w:rsid w:val="0099503F"/>
    <w:rsid w:val="009B1411"/>
    <w:rsid w:val="009B1791"/>
    <w:rsid w:val="009B34F3"/>
    <w:rsid w:val="009B72D1"/>
    <w:rsid w:val="009C0EF4"/>
    <w:rsid w:val="009C2F75"/>
    <w:rsid w:val="009C3CB2"/>
    <w:rsid w:val="009C3E8B"/>
    <w:rsid w:val="009D051F"/>
    <w:rsid w:val="009E4B9E"/>
    <w:rsid w:val="009E5454"/>
    <w:rsid w:val="009E59FD"/>
    <w:rsid w:val="009E765F"/>
    <w:rsid w:val="009F00B0"/>
    <w:rsid w:val="009F661D"/>
    <w:rsid w:val="00A04192"/>
    <w:rsid w:val="00A07CFA"/>
    <w:rsid w:val="00A07E66"/>
    <w:rsid w:val="00A10EA9"/>
    <w:rsid w:val="00A129F0"/>
    <w:rsid w:val="00A22ACE"/>
    <w:rsid w:val="00A37985"/>
    <w:rsid w:val="00A37C46"/>
    <w:rsid w:val="00A42EF8"/>
    <w:rsid w:val="00A5032C"/>
    <w:rsid w:val="00A52DE1"/>
    <w:rsid w:val="00A5694D"/>
    <w:rsid w:val="00A665ED"/>
    <w:rsid w:val="00A720A9"/>
    <w:rsid w:val="00A77F30"/>
    <w:rsid w:val="00A83769"/>
    <w:rsid w:val="00A85873"/>
    <w:rsid w:val="00A911A9"/>
    <w:rsid w:val="00A928FE"/>
    <w:rsid w:val="00AA08DE"/>
    <w:rsid w:val="00AB220B"/>
    <w:rsid w:val="00AB5DBE"/>
    <w:rsid w:val="00AB791A"/>
    <w:rsid w:val="00AC1C3C"/>
    <w:rsid w:val="00AD1E7D"/>
    <w:rsid w:val="00AD35AA"/>
    <w:rsid w:val="00AD63A2"/>
    <w:rsid w:val="00AE1B79"/>
    <w:rsid w:val="00AE435D"/>
    <w:rsid w:val="00AE4384"/>
    <w:rsid w:val="00AE62B0"/>
    <w:rsid w:val="00AF5E4B"/>
    <w:rsid w:val="00B07EC2"/>
    <w:rsid w:val="00B24B67"/>
    <w:rsid w:val="00B3680A"/>
    <w:rsid w:val="00B42B99"/>
    <w:rsid w:val="00B4392C"/>
    <w:rsid w:val="00B43CE8"/>
    <w:rsid w:val="00B57B30"/>
    <w:rsid w:val="00B625A4"/>
    <w:rsid w:val="00B80F07"/>
    <w:rsid w:val="00B84CA9"/>
    <w:rsid w:val="00B91DC8"/>
    <w:rsid w:val="00B952BE"/>
    <w:rsid w:val="00B96262"/>
    <w:rsid w:val="00BA5F43"/>
    <w:rsid w:val="00BA6365"/>
    <w:rsid w:val="00BB19D4"/>
    <w:rsid w:val="00BB1A84"/>
    <w:rsid w:val="00BC6A93"/>
    <w:rsid w:val="00BD1BDB"/>
    <w:rsid w:val="00BD4712"/>
    <w:rsid w:val="00BD55E5"/>
    <w:rsid w:val="00BD566C"/>
    <w:rsid w:val="00BE25FA"/>
    <w:rsid w:val="00BE409E"/>
    <w:rsid w:val="00BE62D8"/>
    <w:rsid w:val="00BE665A"/>
    <w:rsid w:val="00BF040C"/>
    <w:rsid w:val="00BF6DF9"/>
    <w:rsid w:val="00C0120F"/>
    <w:rsid w:val="00C06A28"/>
    <w:rsid w:val="00C06D0F"/>
    <w:rsid w:val="00C07E72"/>
    <w:rsid w:val="00C112CF"/>
    <w:rsid w:val="00C120BF"/>
    <w:rsid w:val="00C246C9"/>
    <w:rsid w:val="00C2643F"/>
    <w:rsid w:val="00C41898"/>
    <w:rsid w:val="00C458D5"/>
    <w:rsid w:val="00C501AD"/>
    <w:rsid w:val="00C50EEE"/>
    <w:rsid w:val="00C568FD"/>
    <w:rsid w:val="00C617FF"/>
    <w:rsid w:val="00C62932"/>
    <w:rsid w:val="00C6358D"/>
    <w:rsid w:val="00C65032"/>
    <w:rsid w:val="00C660DA"/>
    <w:rsid w:val="00C70046"/>
    <w:rsid w:val="00C71FC4"/>
    <w:rsid w:val="00C80B7F"/>
    <w:rsid w:val="00C80D0E"/>
    <w:rsid w:val="00C8213F"/>
    <w:rsid w:val="00C92125"/>
    <w:rsid w:val="00C93C7A"/>
    <w:rsid w:val="00CA76D2"/>
    <w:rsid w:val="00CC3ACF"/>
    <w:rsid w:val="00CC3BE6"/>
    <w:rsid w:val="00CC7E4E"/>
    <w:rsid w:val="00CD01B8"/>
    <w:rsid w:val="00CD090B"/>
    <w:rsid w:val="00CD4F28"/>
    <w:rsid w:val="00CE127A"/>
    <w:rsid w:val="00CF6960"/>
    <w:rsid w:val="00D0480E"/>
    <w:rsid w:val="00D057A0"/>
    <w:rsid w:val="00D12532"/>
    <w:rsid w:val="00D140EF"/>
    <w:rsid w:val="00D27D4D"/>
    <w:rsid w:val="00D5364B"/>
    <w:rsid w:val="00D554ED"/>
    <w:rsid w:val="00D77285"/>
    <w:rsid w:val="00D80A95"/>
    <w:rsid w:val="00D9733B"/>
    <w:rsid w:val="00DA53D0"/>
    <w:rsid w:val="00DA6885"/>
    <w:rsid w:val="00DB0514"/>
    <w:rsid w:val="00DB5637"/>
    <w:rsid w:val="00DB6640"/>
    <w:rsid w:val="00DB7958"/>
    <w:rsid w:val="00DC2A55"/>
    <w:rsid w:val="00DC3E10"/>
    <w:rsid w:val="00DD575A"/>
    <w:rsid w:val="00DD59DA"/>
    <w:rsid w:val="00DD764D"/>
    <w:rsid w:val="00DE1530"/>
    <w:rsid w:val="00DF739E"/>
    <w:rsid w:val="00E0173C"/>
    <w:rsid w:val="00E13AA4"/>
    <w:rsid w:val="00E14EAF"/>
    <w:rsid w:val="00E14FC0"/>
    <w:rsid w:val="00E1777C"/>
    <w:rsid w:val="00E51C0F"/>
    <w:rsid w:val="00E53BAD"/>
    <w:rsid w:val="00E55830"/>
    <w:rsid w:val="00E57E71"/>
    <w:rsid w:val="00E711F2"/>
    <w:rsid w:val="00E72E9D"/>
    <w:rsid w:val="00E7478A"/>
    <w:rsid w:val="00E7587F"/>
    <w:rsid w:val="00E84217"/>
    <w:rsid w:val="00E93DC5"/>
    <w:rsid w:val="00E9431E"/>
    <w:rsid w:val="00E968BF"/>
    <w:rsid w:val="00EA25E3"/>
    <w:rsid w:val="00EA68EA"/>
    <w:rsid w:val="00EB0ABF"/>
    <w:rsid w:val="00EB0B25"/>
    <w:rsid w:val="00EC0C33"/>
    <w:rsid w:val="00EC16F6"/>
    <w:rsid w:val="00EC6306"/>
    <w:rsid w:val="00EC7683"/>
    <w:rsid w:val="00ED33C2"/>
    <w:rsid w:val="00ED3E22"/>
    <w:rsid w:val="00ED66BC"/>
    <w:rsid w:val="00EE5FDB"/>
    <w:rsid w:val="00EE6219"/>
    <w:rsid w:val="00EF11A8"/>
    <w:rsid w:val="00F07304"/>
    <w:rsid w:val="00F139BF"/>
    <w:rsid w:val="00F22E51"/>
    <w:rsid w:val="00F441A1"/>
    <w:rsid w:val="00F45CCF"/>
    <w:rsid w:val="00F5647F"/>
    <w:rsid w:val="00F75AE1"/>
    <w:rsid w:val="00F76E38"/>
    <w:rsid w:val="00F80911"/>
    <w:rsid w:val="00F81097"/>
    <w:rsid w:val="00F95BF2"/>
    <w:rsid w:val="00FA1455"/>
    <w:rsid w:val="00FA79E3"/>
    <w:rsid w:val="00FB3B1A"/>
    <w:rsid w:val="00FD04AB"/>
    <w:rsid w:val="00FD1490"/>
    <w:rsid w:val="00FD20F6"/>
    <w:rsid w:val="00FD3475"/>
    <w:rsid w:val="00FD7906"/>
    <w:rsid w:val="00FE140C"/>
    <w:rsid w:val="00FE522B"/>
    <w:rsid w:val="00FF0250"/>
    <w:rsid w:val="00FF35AC"/>
    <w:rsid w:val="00FF5A34"/>
    <w:rsid w:val="00FF5F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Body Text Indent 2" w:uiPriority="0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D59D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Ttulo1">
    <w:name w:val="heading 1"/>
    <w:basedOn w:val="Normal"/>
    <w:next w:val="Normal"/>
    <w:link w:val="Ttulo1Char"/>
    <w:qFormat/>
    <w:rsid w:val="00DD59DA"/>
    <w:pPr>
      <w:keepNext/>
      <w:outlineLvl w:val="0"/>
    </w:pPr>
    <w:rPr>
      <w:rFonts w:ascii="Arial" w:hAnsi="Arial"/>
      <w:b/>
      <w:sz w:val="2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rsid w:val="00DD59DA"/>
    <w:rPr>
      <w:rFonts w:ascii="Arial" w:eastAsia="Times New Roman" w:hAnsi="Arial" w:cs="Times New Roman"/>
      <w:b/>
      <w:sz w:val="28"/>
      <w:szCs w:val="20"/>
      <w:lang w:eastAsia="pt-BR"/>
    </w:rPr>
  </w:style>
  <w:style w:type="paragraph" w:styleId="Recuodecorpodetexto">
    <w:name w:val="Body Text Indent"/>
    <w:basedOn w:val="Normal"/>
    <w:link w:val="RecuodecorpodetextoChar"/>
    <w:semiHidden/>
    <w:rsid w:val="00DD59DA"/>
    <w:pPr>
      <w:ind w:firstLine="3757"/>
      <w:jc w:val="both"/>
    </w:pPr>
    <w:rPr>
      <w:rFonts w:ascii="Courier New" w:hAnsi="Courier New"/>
      <w:sz w:val="24"/>
    </w:rPr>
  </w:style>
  <w:style w:type="character" w:customStyle="1" w:styleId="RecuodecorpodetextoChar">
    <w:name w:val="Recuo de corpo de texto Char"/>
    <w:basedOn w:val="Fontepargpadro"/>
    <w:link w:val="Recuodecorpodetexto"/>
    <w:semiHidden/>
    <w:rsid w:val="00DD59DA"/>
    <w:rPr>
      <w:rFonts w:ascii="Courier New" w:eastAsia="Times New Roman" w:hAnsi="Courier New" w:cs="Times New Roman"/>
      <w:sz w:val="24"/>
      <w:szCs w:val="20"/>
      <w:lang w:eastAsia="pt-BR"/>
    </w:rPr>
  </w:style>
  <w:style w:type="paragraph" w:styleId="Recuodecorpodetexto2">
    <w:name w:val="Body Text Indent 2"/>
    <w:basedOn w:val="Normal"/>
    <w:link w:val="Recuodecorpodetexto2Char"/>
    <w:semiHidden/>
    <w:rsid w:val="00DD59DA"/>
    <w:pPr>
      <w:ind w:firstLine="3474"/>
      <w:jc w:val="both"/>
    </w:pPr>
    <w:rPr>
      <w:rFonts w:ascii="Courier New" w:hAnsi="Courier New"/>
      <w:sz w:val="24"/>
    </w:rPr>
  </w:style>
  <w:style w:type="character" w:customStyle="1" w:styleId="Recuodecorpodetexto2Char">
    <w:name w:val="Recuo de corpo de texto 2 Char"/>
    <w:basedOn w:val="Fontepargpadro"/>
    <w:link w:val="Recuodecorpodetexto2"/>
    <w:semiHidden/>
    <w:rsid w:val="00DD59DA"/>
    <w:rPr>
      <w:rFonts w:ascii="Courier New" w:eastAsia="Times New Roman" w:hAnsi="Courier New" w:cs="Times New Roman"/>
      <w:sz w:val="24"/>
      <w:szCs w:val="20"/>
      <w:lang w:eastAsia="pt-BR"/>
    </w:rPr>
  </w:style>
  <w:style w:type="paragraph" w:styleId="Recuodecorpodetexto3">
    <w:name w:val="Body Text Indent 3"/>
    <w:basedOn w:val="Normal"/>
    <w:link w:val="Recuodecorpodetexto3Char"/>
    <w:semiHidden/>
    <w:rsid w:val="00DD59DA"/>
    <w:pPr>
      <w:tabs>
        <w:tab w:val="left" w:pos="3686"/>
      </w:tabs>
      <w:ind w:firstLine="3757"/>
    </w:pPr>
    <w:rPr>
      <w:rFonts w:cs="Arial"/>
      <w:sz w:val="28"/>
    </w:rPr>
  </w:style>
  <w:style w:type="character" w:customStyle="1" w:styleId="Recuodecorpodetexto3Char">
    <w:name w:val="Recuo de corpo de texto 3 Char"/>
    <w:basedOn w:val="Fontepargpadro"/>
    <w:link w:val="Recuodecorpodetexto3"/>
    <w:semiHidden/>
    <w:rsid w:val="00DD59DA"/>
    <w:rPr>
      <w:rFonts w:ascii="Times New Roman" w:eastAsia="Times New Roman" w:hAnsi="Times New Roman" w:cs="Arial"/>
      <w:sz w:val="28"/>
      <w:szCs w:val="20"/>
      <w:lang w:eastAsia="pt-BR"/>
    </w:rPr>
  </w:style>
  <w:style w:type="paragraph" w:styleId="NormalWeb">
    <w:name w:val="Normal (Web)"/>
    <w:basedOn w:val="Normal"/>
    <w:semiHidden/>
    <w:rsid w:val="00DD59DA"/>
    <w:pPr>
      <w:spacing w:before="100" w:beforeAutospacing="1" w:after="100" w:afterAutospacing="1"/>
    </w:pPr>
    <w:rPr>
      <w:rFonts w:ascii="Verdana" w:eastAsia="Arial Unicode MS" w:hAnsi="Verdana" w:cs="Arial Unicode MS"/>
      <w:color w:val="000000"/>
      <w:sz w:val="17"/>
      <w:szCs w:val="17"/>
    </w:rPr>
  </w:style>
  <w:style w:type="paragraph" w:styleId="PargrafodaLista">
    <w:name w:val="List Paragraph"/>
    <w:basedOn w:val="Normal"/>
    <w:uiPriority w:val="34"/>
    <w:qFormat/>
    <w:rsid w:val="00336269"/>
    <w:pPr>
      <w:ind w:left="720"/>
      <w:contextualSpacing/>
    </w:pPr>
  </w:style>
  <w:style w:type="table" w:styleId="Tabelacomgrade">
    <w:name w:val="Table Grid"/>
    <w:basedOn w:val="Tabelanormal"/>
    <w:uiPriority w:val="59"/>
    <w:rsid w:val="00A77F30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xtodebalo">
    <w:name w:val="Balloon Text"/>
    <w:basedOn w:val="Normal"/>
    <w:link w:val="TextodebaloChar"/>
    <w:uiPriority w:val="99"/>
    <w:semiHidden/>
    <w:unhideWhenUsed/>
    <w:rsid w:val="00790E8C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790E8C"/>
    <w:rPr>
      <w:rFonts w:ascii="Tahoma" w:eastAsia="Times New Roman" w:hAnsi="Tahoma" w:cs="Tahoma"/>
      <w:sz w:val="16"/>
      <w:szCs w:val="16"/>
      <w:lang w:eastAsia="pt-B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Body Text Indent 2" w:uiPriority="0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D59D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Ttulo1">
    <w:name w:val="heading 1"/>
    <w:basedOn w:val="Normal"/>
    <w:next w:val="Normal"/>
    <w:link w:val="Ttulo1Char"/>
    <w:qFormat/>
    <w:rsid w:val="00DD59DA"/>
    <w:pPr>
      <w:keepNext/>
      <w:outlineLvl w:val="0"/>
    </w:pPr>
    <w:rPr>
      <w:rFonts w:ascii="Arial" w:hAnsi="Arial"/>
      <w:b/>
      <w:sz w:val="2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rsid w:val="00DD59DA"/>
    <w:rPr>
      <w:rFonts w:ascii="Arial" w:eastAsia="Times New Roman" w:hAnsi="Arial" w:cs="Times New Roman"/>
      <w:b/>
      <w:sz w:val="28"/>
      <w:szCs w:val="20"/>
      <w:lang w:eastAsia="pt-BR"/>
    </w:rPr>
  </w:style>
  <w:style w:type="paragraph" w:styleId="Recuodecorpodetexto">
    <w:name w:val="Body Text Indent"/>
    <w:basedOn w:val="Normal"/>
    <w:link w:val="RecuodecorpodetextoChar"/>
    <w:semiHidden/>
    <w:rsid w:val="00DD59DA"/>
    <w:pPr>
      <w:ind w:firstLine="3757"/>
      <w:jc w:val="both"/>
    </w:pPr>
    <w:rPr>
      <w:rFonts w:ascii="Courier New" w:hAnsi="Courier New"/>
      <w:sz w:val="24"/>
    </w:rPr>
  </w:style>
  <w:style w:type="character" w:customStyle="1" w:styleId="RecuodecorpodetextoChar">
    <w:name w:val="Recuo de corpo de texto Char"/>
    <w:basedOn w:val="Fontepargpadro"/>
    <w:link w:val="Recuodecorpodetexto"/>
    <w:semiHidden/>
    <w:rsid w:val="00DD59DA"/>
    <w:rPr>
      <w:rFonts w:ascii="Courier New" w:eastAsia="Times New Roman" w:hAnsi="Courier New" w:cs="Times New Roman"/>
      <w:sz w:val="24"/>
      <w:szCs w:val="20"/>
      <w:lang w:eastAsia="pt-BR"/>
    </w:rPr>
  </w:style>
  <w:style w:type="paragraph" w:styleId="Recuodecorpodetexto2">
    <w:name w:val="Body Text Indent 2"/>
    <w:basedOn w:val="Normal"/>
    <w:link w:val="Recuodecorpodetexto2Char"/>
    <w:semiHidden/>
    <w:rsid w:val="00DD59DA"/>
    <w:pPr>
      <w:ind w:firstLine="3474"/>
      <w:jc w:val="both"/>
    </w:pPr>
    <w:rPr>
      <w:rFonts w:ascii="Courier New" w:hAnsi="Courier New"/>
      <w:sz w:val="24"/>
    </w:rPr>
  </w:style>
  <w:style w:type="character" w:customStyle="1" w:styleId="Recuodecorpodetexto2Char">
    <w:name w:val="Recuo de corpo de texto 2 Char"/>
    <w:basedOn w:val="Fontepargpadro"/>
    <w:link w:val="Recuodecorpodetexto2"/>
    <w:semiHidden/>
    <w:rsid w:val="00DD59DA"/>
    <w:rPr>
      <w:rFonts w:ascii="Courier New" w:eastAsia="Times New Roman" w:hAnsi="Courier New" w:cs="Times New Roman"/>
      <w:sz w:val="24"/>
      <w:szCs w:val="20"/>
      <w:lang w:eastAsia="pt-BR"/>
    </w:rPr>
  </w:style>
  <w:style w:type="paragraph" w:styleId="Recuodecorpodetexto3">
    <w:name w:val="Body Text Indent 3"/>
    <w:basedOn w:val="Normal"/>
    <w:link w:val="Recuodecorpodetexto3Char"/>
    <w:semiHidden/>
    <w:rsid w:val="00DD59DA"/>
    <w:pPr>
      <w:tabs>
        <w:tab w:val="left" w:pos="3686"/>
      </w:tabs>
      <w:ind w:firstLine="3757"/>
    </w:pPr>
    <w:rPr>
      <w:rFonts w:cs="Arial"/>
      <w:sz w:val="28"/>
    </w:rPr>
  </w:style>
  <w:style w:type="character" w:customStyle="1" w:styleId="Recuodecorpodetexto3Char">
    <w:name w:val="Recuo de corpo de texto 3 Char"/>
    <w:basedOn w:val="Fontepargpadro"/>
    <w:link w:val="Recuodecorpodetexto3"/>
    <w:semiHidden/>
    <w:rsid w:val="00DD59DA"/>
    <w:rPr>
      <w:rFonts w:ascii="Times New Roman" w:eastAsia="Times New Roman" w:hAnsi="Times New Roman" w:cs="Arial"/>
      <w:sz w:val="28"/>
      <w:szCs w:val="20"/>
      <w:lang w:eastAsia="pt-BR"/>
    </w:rPr>
  </w:style>
  <w:style w:type="paragraph" w:styleId="NormalWeb">
    <w:name w:val="Normal (Web)"/>
    <w:basedOn w:val="Normal"/>
    <w:semiHidden/>
    <w:rsid w:val="00DD59DA"/>
    <w:pPr>
      <w:spacing w:before="100" w:beforeAutospacing="1" w:after="100" w:afterAutospacing="1"/>
    </w:pPr>
    <w:rPr>
      <w:rFonts w:ascii="Verdana" w:eastAsia="Arial Unicode MS" w:hAnsi="Verdana" w:cs="Arial Unicode MS"/>
      <w:color w:val="000000"/>
      <w:sz w:val="17"/>
      <w:szCs w:val="17"/>
    </w:rPr>
  </w:style>
  <w:style w:type="paragraph" w:styleId="PargrafodaLista">
    <w:name w:val="List Paragraph"/>
    <w:basedOn w:val="Normal"/>
    <w:uiPriority w:val="34"/>
    <w:qFormat/>
    <w:rsid w:val="00336269"/>
    <w:pPr>
      <w:ind w:left="720"/>
      <w:contextualSpacing/>
    </w:pPr>
  </w:style>
  <w:style w:type="table" w:styleId="Tabelacomgrade">
    <w:name w:val="Table Grid"/>
    <w:basedOn w:val="Tabelanormal"/>
    <w:uiPriority w:val="59"/>
    <w:rsid w:val="00A77F30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xtodebalo">
    <w:name w:val="Balloon Text"/>
    <w:basedOn w:val="Normal"/>
    <w:link w:val="TextodebaloChar"/>
    <w:uiPriority w:val="99"/>
    <w:semiHidden/>
    <w:unhideWhenUsed/>
    <w:rsid w:val="00790E8C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790E8C"/>
    <w:rPr>
      <w:rFonts w:ascii="Tahoma" w:eastAsia="Times New Roman" w:hAnsi="Tahoma" w:cs="Tahoma"/>
      <w:sz w:val="16"/>
      <w:szCs w:val="16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E07A875-7814-44FB-9841-A663DCD4303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480</Words>
  <Characters>2597</Characters>
  <Application>Microsoft Office Word</Application>
  <DocSecurity>0</DocSecurity>
  <Lines>21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Viviene</dc:creator>
  <cp:lastModifiedBy>Luciano</cp:lastModifiedBy>
  <cp:revision>2</cp:revision>
  <cp:lastPrinted>2013-02-14T09:37:00Z</cp:lastPrinted>
  <dcterms:created xsi:type="dcterms:W3CDTF">2013-02-14T15:57:00Z</dcterms:created>
  <dcterms:modified xsi:type="dcterms:W3CDTF">2013-02-14T15:57:00Z</dcterms:modified>
</cp:coreProperties>
</file>