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40275E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40275E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40275E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Pr="0040275E" w:rsidRDefault="00DF6536" w:rsidP="0040275E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0275E">
        <w:rPr>
          <w:rFonts w:ascii="Arial" w:hAnsi="Arial" w:cs="Arial"/>
          <w:b/>
          <w:bCs/>
          <w:sz w:val="18"/>
          <w:szCs w:val="18"/>
        </w:rPr>
        <w:t>IN</w:t>
      </w:r>
      <w:r w:rsidR="009306E5" w:rsidRPr="0040275E">
        <w:rPr>
          <w:rFonts w:ascii="Arial" w:hAnsi="Arial" w:cs="Arial"/>
          <w:b/>
          <w:bCs/>
          <w:sz w:val="18"/>
          <w:szCs w:val="18"/>
        </w:rPr>
        <w:t>EGIXIBILIDADE DE LICITAÇÃO Nº 02/2023</w:t>
      </w:r>
    </w:p>
    <w:p w:rsidR="00DF6536" w:rsidRPr="0040275E" w:rsidRDefault="009306E5" w:rsidP="0040275E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0275E">
        <w:rPr>
          <w:rFonts w:ascii="Arial" w:hAnsi="Arial" w:cs="Arial"/>
          <w:b/>
          <w:bCs/>
          <w:sz w:val="18"/>
          <w:szCs w:val="18"/>
        </w:rPr>
        <w:t>CREDENCIAMENTO Nº 02/2023</w:t>
      </w:r>
    </w:p>
    <w:p w:rsidR="006025AA" w:rsidRPr="0040275E" w:rsidRDefault="006025AA" w:rsidP="0040275E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40275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TERMO DE RETIFICAÇÃO DA HOMOLOGAÇÃO</w:t>
      </w:r>
      <w:bookmarkStart w:id="0" w:name="_GoBack"/>
      <w:bookmarkEnd w:id="0"/>
    </w:p>
    <w:p w:rsidR="00DF6536" w:rsidRPr="0040275E" w:rsidRDefault="00DF6536" w:rsidP="0040275E">
      <w:pPr>
        <w:spacing w:before="12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6025AA" w:rsidRPr="0040275E" w:rsidRDefault="00DF6536" w:rsidP="0040275E">
      <w:pPr>
        <w:spacing w:line="36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0275E">
        <w:rPr>
          <w:rFonts w:ascii="Arial" w:hAnsi="Arial" w:cs="Arial"/>
          <w:color w:val="FF0000"/>
          <w:sz w:val="18"/>
          <w:szCs w:val="18"/>
        </w:rPr>
        <w:tab/>
      </w:r>
      <w:r w:rsidR="0040275E" w:rsidRPr="0040275E">
        <w:rPr>
          <w:rFonts w:ascii="Arial" w:hAnsi="Arial" w:cs="Arial"/>
          <w:sz w:val="18"/>
          <w:szCs w:val="18"/>
        </w:rPr>
        <w:t xml:space="preserve">A Prefeitura Municipal de Campos de Júlio - MT torna público para conhecimento dos interessados a relação atual de credenciados no Processo de Credenciamento nº 03/2022, que tem por objeto o credenciamento de pessoas jurídicas para contratações frequentes de </w:t>
      </w:r>
      <w:r w:rsidR="0040275E" w:rsidRPr="0040275E">
        <w:rPr>
          <w:rFonts w:ascii="Arial" w:hAnsi="Arial" w:cs="Arial"/>
          <w:b/>
          <w:sz w:val="18"/>
          <w:szCs w:val="18"/>
        </w:rPr>
        <w:t>empresas especializadas na prestação de serviços de instalação e manutenção preventiva e corretiva de aparelhos condicionadores de ar, com fornecimento de materiais</w:t>
      </w:r>
      <w:r w:rsidR="0040275E" w:rsidRPr="0040275E">
        <w:rPr>
          <w:rFonts w:ascii="Arial" w:hAnsi="Arial" w:cs="Arial"/>
          <w:sz w:val="18"/>
          <w:szCs w:val="18"/>
        </w:rPr>
        <w:t>, nas condições estabelecidas no Edital</w:t>
      </w:r>
      <w:r w:rsidR="0040275E">
        <w:rPr>
          <w:rFonts w:ascii="Arial" w:hAnsi="Arial" w:cs="Arial"/>
          <w:sz w:val="18"/>
          <w:szCs w:val="18"/>
        </w:rPr>
        <w:t xml:space="preserve"> e seus anexos:</w:t>
      </w:r>
    </w:p>
    <w:p w:rsidR="006025AA" w:rsidRPr="0040275E" w:rsidRDefault="006025AA" w:rsidP="0040275E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40275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RELAÇÃO ATUALIZADA DE CREDENCIADOS</w:t>
      </w:r>
    </w:p>
    <w:p w:rsidR="00467E60" w:rsidRPr="0040275E" w:rsidRDefault="00467E60" w:rsidP="0040275E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025AA" w:rsidRPr="0040275E" w:rsidTr="006025AA">
        <w:tc>
          <w:tcPr>
            <w:tcW w:w="4247" w:type="dxa"/>
          </w:tcPr>
          <w:p w:rsidR="006025AA" w:rsidRPr="0040275E" w:rsidRDefault="006025AA" w:rsidP="0040275E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75E">
              <w:rPr>
                <w:rFonts w:ascii="Arial" w:hAnsi="Arial" w:cs="Arial"/>
                <w:b/>
                <w:sz w:val="18"/>
                <w:szCs w:val="18"/>
              </w:rPr>
              <w:t>JOSEMAR GUERO</w:t>
            </w:r>
          </w:p>
        </w:tc>
        <w:tc>
          <w:tcPr>
            <w:tcW w:w="4247" w:type="dxa"/>
          </w:tcPr>
          <w:p w:rsidR="006025AA" w:rsidRPr="0040275E" w:rsidRDefault="006025AA" w:rsidP="0040275E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75E">
              <w:rPr>
                <w:rFonts w:ascii="Arial" w:hAnsi="Arial" w:cs="Arial"/>
                <w:b/>
                <w:sz w:val="18"/>
                <w:szCs w:val="18"/>
              </w:rPr>
              <w:t>CNPJ/MF Nº 20.150.117/0001-69</w:t>
            </w:r>
          </w:p>
        </w:tc>
      </w:tr>
      <w:tr w:rsidR="006025AA" w:rsidRPr="0040275E" w:rsidTr="006025AA">
        <w:tc>
          <w:tcPr>
            <w:tcW w:w="4247" w:type="dxa"/>
          </w:tcPr>
          <w:p w:rsidR="006025AA" w:rsidRPr="0040275E" w:rsidRDefault="006025AA" w:rsidP="0040275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275E">
              <w:rPr>
                <w:rFonts w:ascii="Arial" w:hAnsi="Arial" w:cs="Arial"/>
                <w:b/>
                <w:sz w:val="18"/>
                <w:szCs w:val="18"/>
              </w:rPr>
              <w:t>TECNOAR REFRIGERAÇÃO E CLIMATIZAÇÃO</w:t>
            </w:r>
          </w:p>
        </w:tc>
        <w:tc>
          <w:tcPr>
            <w:tcW w:w="4247" w:type="dxa"/>
          </w:tcPr>
          <w:p w:rsidR="006025AA" w:rsidRPr="0040275E" w:rsidRDefault="006025AA" w:rsidP="0040275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275E">
              <w:rPr>
                <w:rFonts w:ascii="Arial" w:hAnsi="Arial" w:cs="Arial"/>
                <w:b/>
                <w:sz w:val="18"/>
                <w:szCs w:val="18"/>
              </w:rPr>
              <w:t>CNPJ/MF Nº 29.791.205/0001-14</w:t>
            </w:r>
          </w:p>
        </w:tc>
      </w:tr>
      <w:tr w:rsidR="006025AA" w:rsidRPr="0040275E" w:rsidTr="006025AA">
        <w:tc>
          <w:tcPr>
            <w:tcW w:w="4247" w:type="dxa"/>
          </w:tcPr>
          <w:p w:rsidR="006025AA" w:rsidRPr="0040275E" w:rsidRDefault="006025AA" w:rsidP="0040275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275E">
              <w:rPr>
                <w:rFonts w:ascii="Arial" w:hAnsi="Arial" w:cs="Arial"/>
                <w:b/>
                <w:sz w:val="18"/>
                <w:szCs w:val="18"/>
              </w:rPr>
              <w:t>ALMERINDO DIONE NASCIMENTO SOUZA</w:t>
            </w:r>
          </w:p>
        </w:tc>
        <w:tc>
          <w:tcPr>
            <w:tcW w:w="4247" w:type="dxa"/>
          </w:tcPr>
          <w:p w:rsidR="006025AA" w:rsidRPr="0040275E" w:rsidRDefault="006025AA" w:rsidP="0040275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275E">
              <w:rPr>
                <w:rFonts w:ascii="Arial" w:hAnsi="Arial" w:cs="Arial"/>
                <w:b/>
                <w:sz w:val="18"/>
                <w:szCs w:val="18"/>
              </w:rPr>
              <w:t>CNPJ/MF Nº 17.120.995/0001-27</w:t>
            </w:r>
          </w:p>
        </w:tc>
      </w:tr>
    </w:tbl>
    <w:p w:rsidR="00DF6536" w:rsidRPr="0040275E" w:rsidRDefault="00DF6536" w:rsidP="0040275E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40275E"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Pr="0040275E" w:rsidRDefault="00DF6536" w:rsidP="0040275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40275E">
        <w:rPr>
          <w:rFonts w:ascii="Arial" w:hAnsi="Arial" w:cs="Arial"/>
          <w:sz w:val="18"/>
          <w:szCs w:val="18"/>
        </w:rPr>
        <w:t>C</w:t>
      </w:r>
      <w:r w:rsidR="00875B8D" w:rsidRPr="0040275E">
        <w:rPr>
          <w:rFonts w:ascii="Arial" w:hAnsi="Arial" w:cs="Arial"/>
          <w:sz w:val="18"/>
          <w:szCs w:val="18"/>
        </w:rPr>
        <w:t xml:space="preserve">ampos de </w:t>
      </w:r>
      <w:r w:rsidR="00345C62">
        <w:rPr>
          <w:rFonts w:ascii="Arial" w:hAnsi="Arial" w:cs="Arial"/>
          <w:sz w:val="18"/>
          <w:szCs w:val="18"/>
        </w:rPr>
        <w:t>Júlio - MT, 03</w:t>
      </w:r>
      <w:r w:rsidR="009306E5" w:rsidRPr="0040275E">
        <w:rPr>
          <w:rFonts w:ascii="Arial" w:hAnsi="Arial" w:cs="Arial"/>
          <w:sz w:val="18"/>
          <w:szCs w:val="18"/>
        </w:rPr>
        <w:t xml:space="preserve"> </w:t>
      </w:r>
      <w:r w:rsidR="006430C4" w:rsidRPr="0040275E">
        <w:rPr>
          <w:rFonts w:ascii="Arial" w:hAnsi="Arial" w:cs="Arial"/>
          <w:sz w:val="18"/>
          <w:szCs w:val="18"/>
        </w:rPr>
        <w:t xml:space="preserve">de </w:t>
      </w:r>
      <w:r w:rsidR="006B3C99" w:rsidRPr="0040275E">
        <w:rPr>
          <w:rFonts w:ascii="Arial" w:hAnsi="Arial" w:cs="Arial"/>
          <w:sz w:val="18"/>
          <w:szCs w:val="18"/>
        </w:rPr>
        <w:t>março</w:t>
      </w:r>
      <w:r w:rsidR="009306E5" w:rsidRPr="0040275E">
        <w:rPr>
          <w:rFonts w:ascii="Arial" w:hAnsi="Arial" w:cs="Arial"/>
          <w:sz w:val="18"/>
          <w:szCs w:val="18"/>
        </w:rPr>
        <w:t xml:space="preserve"> de 2023</w:t>
      </w:r>
      <w:r w:rsidRPr="0040275E">
        <w:rPr>
          <w:rFonts w:ascii="Arial" w:hAnsi="Arial" w:cs="Arial"/>
          <w:sz w:val="18"/>
          <w:szCs w:val="18"/>
        </w:rPr>
        <w:t xml:space="preserve">. </w:t>
      </w:r>
    </w:p>
    <w:p w:rsidR="00DF6536" w:rsidRPr="0040275E" w:rsidRDefault="00DF6536" w:rsidP="0040275E">
      <w:pPr>
        <w:spacing w:line="276" w:lineRule="auto"/>
        <w:rPr>
          <w:rFonts w:ascii="Arial" w:hAnsi="Arial" w:cs="Arial"/>
          <w:sz w:val="18"/>
          <w:szCs w:val="18"/>
        </w:rPr>
      </w:pPr>
    </w:p>
    <w:p w:rsidR="00DF6536" w:rsidRPr="0040275E" w:rsidRDefault="00DF6536" w:rsidP="0040275E">
      <w:pPr>
        <w:spacing w:before="120" w:after="120" w:line="276" w:lineRule="auto"/>
        <w:rPr>
          <w:rFonts w:ascii="Arial" w:hAnsi="Arial" w:cs="Arial"/>
          <w:sz w:val="18"/>
          <w:szCs w:val="18"/>
        </w:rPr>
      </w:pPr>
    </w:p>
    <w:p w:rsidR="00DF6536" w:rsidRPr="0040275E" w:rsidRDefault="00DF6536" w:rsidP="0040275E">
      <w:pPr>
        <w:spacing w:before="120" w:after="120" w:line="276" w:lineRule="auto"/>
        <w:rPr>
          <w:rFonts w:ascii="Arial" w:hAnsi="Arial" w:cs="Arial"/>
          <w:sz w:val="18"/>
          <w:szCs w:val="18"/>
        </w:rPr>
      </w:pPr>
    </w:p>
    <w:p w:rsidR="00DF6536" w:rsidRPr="0040275E" w:rsidRDefault="00DF6536" w:rsidP="0040275E">
      <w:pPr>
        <w:pStyle w:val="Ttulo"/>
        <w:spacing w:before="120" w:after="120" w:line="276" w:lineRule="auto"/>
        <w:rPr>
          <w:rFonts w:ascii="Arial" w:hAnsi="Arial" w:cs="Arial"/>
          <w:b w:val="0"/>
          <w:bCs w:val="0"/>
          <w:sz w:val="18"/>
          <w:szCs w:val="18"/>
        </w:rPr>
      </w:pPr>
      <w:r w:rsidRPr="0040275E"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 w:rsidRPr="0040275E"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Pr="0040275E" w:rsidRDefault="00DF6536" w:rsidP="0040275E">
      <w:pPr>
        <w:pStyle w:val="Ttulo"/>
        <w:spacing w:before="120" w:after="120" w:line="276" w:lineRule="auto"/>
        <w:rPr>
          <w:rFonts w:ascii="Arial" w:hAnsi="Arial" w:cs="Arial"/>
          <w:b w:val="0"/>
          <w:bCs w:val="0"/>
          <w:sz w:val="18"/>
          <w:szCs w:val="18"/>
        </w:rPr>
      </w:pPr>
      <w:r w:rsidRPr="0040275E"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Pr="0040275E" w:rsidRDefault="009306E5" w:rsidP="0040275E">
      <w:pPr>
        <w:pStyle w:val="Ttulo"/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40275E"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40275E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327147" w:rsidRDefault="00327147" w:rsidP="0040275E">
      <w:pPr>
        <w:spacing w:line="276" w:lineRule="auto"/>
      </w:pPr>
    </w:p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327147"/>
    <w:rsid w:val="00345C62"/>
    <w:rsid w:val="0040275E"/>
    <w:rsid w:val="00467E60"/>
    <w:rsid w:val="0052402E"/>
    <w:rsid w:val="00593525"/>
    <w:rsid w:val="006025AA"/>
    <w:rsid w:val="006430C4"/>
    <w:rsid w:val="006B3C99"/>
    <w:rsid w:val="00836440"/>
    <w:rsid w:val="00875B8D"/>
    <w:rsid w:val="009306E5"/>
    <w:rsid w:val="00A5551F"/>
    <w:rsid w:val="00DA6AD1"/>
    <w:rsid w:val="00DD5D87"/>
    <w:rsid w:val="00D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0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13</cp:revision>
  <cp:lastPrinted>2023-03-03T19:05:00Z</cp:lastPrinted>
  <dcterms:created xsi:type="dcterms:W3CDTF">2022-05-11T18:36:00Z</dcterms:created>
  <dcterms:modified xsi:type="dcterms:W3CDTF">2023-03-03T19:05:00Z</dcterms:modified>
</cp:coreProperties>
</file>